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AFB" w:rsidRDefault="00844AFB">
      <w:pPr>
        <w:pStyle w:val="ConsPlusTitlePage"/>
      </w:pPr>
      <w:bookmarkStart w:id="0" w:name="_GoBack"/>
      <w:bookmarkEnd w:id="0"/>
      <w:r>
        <w:br/>
      </w:r>
    </w:p>
    <w:p w:rsidR="00844AFB" w:rsidRDefault="00844AFB">
      <w:pPr>
        <w:pStyle w:val="ConsPlusNormal"/>
      </w:pPr>
    </w:p>
    <w:p w:rsidR="00844AFB" w:rsidRDefault="00844AFB">
      <w:pPr>
        <w:pStyle w:val="ConsPlusTitle"/>
        <w:jc w:val="center"/>
      </w:pPr>
      <w:r>
        <w:t>МИНИСТЕРСТВО СОЦИАЛЬНОГО РАЗВИТИЯ,</w:t>
      </w:r>
    </w:p>
    <w:p w:rsidR="00844AFB" w:rsidRDefault="00844AFB">
      <w:pPr>
        <w:pStyle w:val="ConsPlusTitle"/>
        <w:jc w:val="center"/>
      </w:pPr>
      <w:r>
        <w:t>ОПЕКИ И ПОПЕЧИТЕЛЬСТВА ИРКУТСКОЙ ОБЛАСТИ</w:t>
      </w:r>
    </w:p>
    <w:p w:rsidR="00844AFB" w:rsidRDefault="00844AFB">
      <w:pPr>
        <w:pStyle w:val="ConsPlusTitle"/>
        <w:jc w:val="center"/>
      </w:pPr>
    </w:p>
    <w:p w:rsidR="00844AFB" w:rsidRDefault="00844AFB">
      <w:pPr>
        <w:pStyle w:val="ConsPlusTitle"/>
        <w:jc w:val="center"/>
      </w:pPr>
      <w:r>
        <w:t>ПРИКАЗ</w:t>
      </w:r>
    </w:p>
    <w:p w:rsidR="00844AFB" w:rsidRDefault="00844AFB">
      <w:pPr>
        <w:pStyle w:val="ConsPlusTitle"/>
        <w:jc w:val="center"/>
      </w:pPr>
      <w:r>
        <w:t>от 30 декабря 2014 г. N 209-мпр</w:t>
      </w:r>
    </w:p>
    <w:p w:rsidR="00844AFB" w:rsidRDefault="00844AFB">
      <w:pPr>
        <w:pStyle w:val="ConsPlusTitle"/>
        <w:jc w:val="center"/>
      </w:pPr>
    </w:p>
    <w:p w:rsidR="00844AFB" w:rsidRDefault="00844AFB">
      <w:pPr>
        <w:pStyle w:val="ConsPlusTitle"/>
        <w:jc w:val="center"/>
      </w:pPr>
      <w:r>
        <w:t xml:space="preserve">ОБ УТВЕРЖДЕНИИ ПОРЯДКА ПРЕДОСТАВЛЕНИЯ </w:t>
      </w:r>
      <w:proofErr w:type="gramStart"/>
      <w:r>
        <w:t>СРОЧНЫХ</w:t>
      </w:r>
      <w:proofErr w:type="gramEnd"/>
    </w:p>
    <w:p w:rsidR="00844AFB" w:rsidRDefault="00844AFB">
      <w:pPr>
        <w:pStyle w:val="ConsPlusTitle"/>
        <w:jc w:val="center"/>
      </w:pPr>
      <w:r>
        <w:t>СОЦИАЛЬНЫХ УСЛУГ</w:t>
      </w:r>
    </w:p>
    <w:p w:rsidR="00844AFB" w:rsidRDefault="00844AFB">
      <w:pPr>
        <w:pStyle w:val="ConsPlusNormal"/>
        <w:jc w:val="center"/>
      </w:pPr>
      <w:r>
        <w:t>Список изменяющих документов</w:t>
      </w:r>
    </w:p>
    <w:p w:rsidR="00844AFB" w:rsidRDefault="00844AFB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социального развития,</w:t>
      </w:r>
      <w:proofErr w:type="gramEnd"/>
    </w:p>
    <w:p w:rsidR="00844AFB" w:rsidRDefault="00844AFB">
      <w:pPr>
        <w:pStyle w:val="ConsPlusNormal"/>
        <w:jc w:val="center"/>
      </w:pPr>
      <w:r>
        <w:t>опеки и попечительства Иркутской области</w:t>
      </w:r>
    </w:p>
    <w:p w:rsidR="00844AFB" w:rsidRDefault="00844AFB">
      <w:pPr>
        <w:pStyle w:val="ConsPlusNormal"/>
        <w:jc w:val="center"/>
      </w:pPr>
      <w:r>
        <w:t>от 01.04.2015 N 38-мпр)</w:t>
      </w:r>
    </w:p>
    <w:p w:rsidR="00844AFB" w:rsidRDefault="00844AFB">
      <w:pPr>
        <w:pStyle w:val="ConsPlusNormal"/>
        <w:jc w:val="center"/>
      </w:pPr>
    </w:p>
    <w:p w:rsidR="00844AFB" w:rsidRDefault="00844AFB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27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Федерации", руководствуясь </w:t>
      </w:r>
      <w:hyperlink r:id="rId7" w:history="1">
        <w:r>
          <w:rPr>
            <w:color w:val="0000FF"/>
          </w:rPr>
          <w:t>статьей 21</w:t>
        </w:r>
      </w:hyperlink>
      <w:r>
        <w:t xml:space="preserve"> Устава Иркутской области,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 министерстве социального развития, опеки и попечительства Иркутской области, утвержденным постановлением Правительства Иркутской области от 18 сентября 2009 года N 261/40-пп, приказываю:</w:t>
      </w:r>
      <w:proofErr w:type="gramEnd"/>
    </w:p>
    <w:p w:rsidR="00844AFB" w:rsidRDefault="00844AFB">
      <w:pPr>
        <w:pStyle w:val="ConsPlusNormal"/>
        <w:ind w:firstLine="540"/>
        <w:jc w:val="both"/>
      </w:pPr>
    </w:p>
    <w:p w:rsidR="00844AFB" w:rsidRDefault="00844AFB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7" w:history="1">
        <w:r>
          <w:rPr>
            <w:color w:val="0000FF"/>
          </w:rPr>
          <w:t>Порядок</w:t>
        </w:r>
      </w:hyperlink>
      <w:r>
        <w:t xml:space="preserve"> предоставления срочных социальных услуг.</w:t>
      </w:r>
    </w:p>
    <w:p w:rsidR="00844AFB" w:rsidRDefault="00844AFB">
      <w:pPr>
        <w:pStyle w:val="ConsPlusNormal"/>
        <w:ind w:firstLine="540"/>
        <w:jc w:val="both"/>
      </w:pPr>
    </w:p>
    <w:p w:rsidR="00844AFB" w:rsidRDefault="00844AFB">
      <w:pPr>
        <w:pStyle w:val="ConsPlusNormal"/>
        <w:ind w:firstLine="540"/>
        <w:jc w:val="both"/>
      </w:pPr>
      <w:r>
        <w:t>2. Настоящий приказ вступает в силу с 1 января 2015 года, но не ранее чем через десять календарных дней после дня его официального опубликования.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right"/>
      </w:pPr>
      <w:r>
        <w:t>Министр социального развития,</w:t>
      </w:r>
    </w:p>
    <w:p w:rsidR="00844AFB" w:rsidRDefault="00844AFB">
      <w:pPr>
        <w:pStyle w:val="ConsPlusNormal"/>
        <w:jc w:val="right"/>
      </w:pPr>
      <w:r>
        <w:t>опеки и попечительства</w:t>
      </w:r>
    </w:p>
    <w:p w:rsidR="00844AFB" w:rsidRDefault="00844AFB">
      <w:pPr>
        <w:pStyle w:val="ConsPlusNormal"/>
        <w:jc w:val="right"/>
      </w:pPr>
      <w:r>
        <w:t>Иркутской области</w:t>
      </w:r>
    </w:p>
    <w:p w:rsidR="00844AFB" w:rsidRDefault="00844AFB">
      <w:pPr>
        <w:pStyle w:val="ConsPlusNormal"/>
        <w:jc w:val="right"/>
      </w:pPr>
      <w:r>
        <w:t>В.А.РОДИОНОВ</w:t>
      </w: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  <w:r>
        <w:t>Утвержден</w:t>
      </w:r>
    </w:p>
    <w:p w:rsidR="00844AFB" w:rsidRDefault="00844AFB">
      <w:pPr>
        <w:pStyle w:val="ConsPlusNormal"/>
        <w:jc w:val="right"/>
      </w:pPr>
      <w:r>
        <w:t>приказом</w:t>
      </w:r>
    </w:p>
    <w:p w:rsidR="00844AFB" w:rsidRDefault="00844AFB">
      <w:pPr>
        <w:pStyle w:val="ConsPlusNormal"/>
        <w:jc w:val="right"/>
      </w:pPr>
      <w:r>
        <w:t>министерства социального развития,</w:t>
      </w:r>
    </w:p>
    <w:p w:rsidR="00844AFB" w:rsidRDefault="00844AFB">
      <w:pPr>
        <w:pStyle w:val="ConsPlusNormal"/>
        <w:jc w:val="right"/>
      </w:pPr>
      <w:r>
        <w:t>опеки и попечительства</w:t>
      </w:r>
    </w:p>
    <w:p w:rsidR="00844AFB" w:rsidRDefault="00844AFB">
      <w:pPr>
        <w:pStyle w:val="ConsPlusNormal"/>
        <w:jc w:val="right"/>
      </w:pPr>
      <w:r>
        <w:t>Иркутской области</w:t>
      </w:r>
    </w:p>
    <w:p w:rsidR="00844AFB" w:rsidRDefault="00844AFB">
      <w:pPr>
        <w:pStyle w:val="ConsPlusNormal"/>
        <w:jc w:val="right"/>
      </w:pPr>
      <w:r>
        <w:t>от 30 декабря 2014 года</w:t>
      </w:r>
    </w:p>
    <w:p w:rsidR="00844AFB" w:rsidRDefault="00844AFB">
      <w:pPr>
        <w:pStyle w:val="ConsPlusNormal"/>
        <w:jc w:val="right"/>
      </w:pPr>
      <w:r>
        <w:t>N 209-мпр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Title"/>
        <w:jc w:val="center"/>
      </w:pPr>
      <w:bookmarkStart w:id="1" w:name="P37"/>
      <w:bookmarkEnd w:id="1"/>
      <w:r>
        <w:t>ПОРЯДОК</w:t>
      </w:r>
    </w:p>
    <w:p w:rsidR="00844AFB" w:rsidRDefault="00844AFB">
      <w:pPr>
        <w:pStyle w:val="ConsPlusTitle"/>
        <w:jc w:val="center"/>
      </w:pPr>
      <w:r>
        <w:t>ПРЕДОСТАВЛЕНИЯ СРОЧНЫХ СОЦИАЛЬНЫХ УСЛУГ</w:t>
      </w:r>
    </w:p>
    <w:p w:rsidR="00844AFB" w:rsidRDefault="00844AFB">
      <w:pPr>
        <w:pStyle w:val="ConsPlusNormal"/>
        <w:jc w:val="center"/>
      </w:pPr>
      <w:r>
        <w:t>Список изменяющих документов</w:t>
      </w:r>
    </w:p>
    <w:p w:rsidR="00844AFB" w:rsidRDefault="00844AFB">
      <w:pPr>
        <w:pStyle w:val="ConsPlusNormal"/>
        <w:jc w:val="center"/>
      </w:pPr>
      <w:proofErr w:type="gramStart"/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министерства социального развития,</w:t>
      </w:r>
      <w:proofErr w:type="gramEnd"/>
    </w:p>
    <w:p w:rsidR="00844AFB" w:rsidRDefault="00844AFB">
      <w:pPr>
        <w:pStyle w:val="ConsPlusNormal"/>
        <w:jc w:val="center"/>
      </w:pPr>
      <w:r>
        <w:t>опеки и попечительства Иркутской области</w:t>
      </w:r>
    </w:p>
    <w:p w:rsidR="00844AFB" w:rsidRDefault="00844AFB">
      <w:pPr>
        <w:pStyle w:val="ConsPlusNormal"/>
        <w:jc w:val="center"/>
      </w:pPr>
      <w:r>
        <w:t>от 01.04.2015 N 38-мпр)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Раздел I. ОБЩИЕ ПОЛОЖЕНИЯ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Глава 1. ПРЕДМЕТ РЕГУЛИРОВАНИЯ ПОРЯДКА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hyperlink r:id="rId10" w:history="1">
        <w:r>
          <w:rPr>
            <w:color w:val="0000FF"/>
          </w:rPr>
          <w:t>статьей 27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 и устанавливает порядок предоставления срочных социальных услуг в Иркутской области.</w:t>
      </w:r>
    </w:p>
    <w:p w:rsidR="00844AFB" w:rsidRDefault="00844AFB">
      <w:pPr>
        <w:pStyle w:val="ConsPlusNormal"/>
        <w:ind w:firstLine="540"/>
        <w:jc w:val="both"/>
      </w:pPr>
      <w:r>
        <w:t>2. Настоящий Порядок разработан министерством социального развития, опеки и попечительства Иркутской области (далее - министерство) и обязателен для исполнения поставщиками социальных услуг независимо от их организационно-правовой формы и формы собственности (далее - поставщик социальных услуг).</w:t>
      </w:r>
    </w:p>
    <w:p w:rsidR="00844AFB" w:rsidRDefault="00844AFB">
      <w:pPr>
        <w:pStyle w:val="ConsPlusNormal"/>
        <w:ind w:firstLine="540"/>
        <w:jc w:val="both"/>
      </w:pPr>
      <w:r>
        <w:t xml:space="preserve">3. Настоящий Порядок 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Иркутской области от 31 декабря 2010 года N 348-пп "О реализации отдельных положений Бюджетного кодекса Российской Федерации" также устанавливает стандарт качества оказания государственной услуги "Предоставление срочных социальных услуг" государственными учреждениями социального обслуживания Иркутской области (далее - учреждение).</w:t>
      </w:r>
    </w:p>
    <w:p w:rsidR="00844AFB" w:rsidRDefault="00844AFB">
      <w:pPr>
        <w:pStyle w:val="ConsPlusNormal"/>
        <w:ind w:firstLine="540"/>
        <w:jc w:val="both"/>
      </w:pPr>
      <w:r>
        <w:t>Единица предоставления государственной услуги: 1 услуга.</w:t>
      </w:r>
    </w:p>
    <w:p w:rsidR="00844AFB" w:rsidRDefault="00844AFB">
      <w:pPr>
        <w:pStyle w:val="ConsPlusNormal"/>
        <w:ind w:firstLine="540"/>
        <w:jc w:val="both"/>
      </w:pPr>
      <w:r>
        <w:t>4. Термины и понятия, используемые в настоящем Порядке, применяются в значениях, определенных законодательством Российской Федерации.</w:t>
      </w:r>
    </w:p>
    <w:p w:rsidR="00844AFB" w:rsidRDefault="00844AFB">
      <w:pPr>
        <w:pStyle w:val="ConsPlusNormal"/>
        <w:ind w:firstLine="540"/>
        <w:jc w:val="both"/>
      </w:pPr>
      <w:r>
        <w:t>Понятия "государственная услуга" и "социальные услуги" в целях настоящего Порядка используются как равнозначные.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Глава 2. ПРАВОВАЯ ОСНОВА ПРЕДОСТАВЛЕНИЯ СОЦИАЛЬНЫХ УСЛУГ</w:t>
      </w:r>
    </w:p>
    <w:p w:rsidR="00844AFB" w:rsidRDefault="00844AFB">
      <w:pPr>
        <w:pStyle w:val="ConsPlusNormal"/>
        <w:jc w:val="center"/>
      </w:pPr>
      <w:r>
        <w:t>И ОСНОВНЫЕ ФАКТОРЫ, ВЛИЯЮЩИЕ НА КАЧЕСТВО ПРЕДОСТАВЛЕНИЯ</w:t>
      </w:r>
    </w:p>
    <w:p w:rsidR="00844AFB" w:rsidRDefault="00844AFB">
      <w:pPr>
        <w:pStyle w:val="ConsPlusNormal"/>
        <w:jc w:val="center"/>
      </w:pPr>
      <w:r>
        <w:t>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bookmarkStart w:id="2" w:name="P59"/>
      <w:bookmarkEnd w:id="2"/>
      <w:r>
        <w:t>5. Правовой основой предоставления социальных услуг являются:</w:t>
      </w:r>
    </w:p>
    <w:p w:rsidR="00844AFB" w:rsidRDefault="00844AFB">
      <w:pPr>
        <w:pStyle w:val="ConsPlusNormal"/>
        <w:ind w:firstLine="540"/>
        <w:jc w:val="both"/>
      </w:pPr>
      <w:r>
        <w:t xml:space="preserve">1) </w:t>
      </w:r>
      <w:hyperlink r:id="rId12" w:history="1">
        <w:r>
          <w:rPr>
            <w:color w:val="0000FF"/>
          </w:rPr>
          <w:t>Конституция</w:t>
        </w:r>
      </w:hyperlink>
      <w:r>
        <w:t xml:space="preserve"> Российской Федерации;</w:t>
      </w:r>
    </w:p>
    <w:p w:rsidR="00844AFB" w:rsidRDefault="00844AFB">
      <w:pPr>
        <w:pStyle w:val="ConsPlusNormal"/>
        <w:ind w:firstLine="540"/>
        <w:jc w:val="both"/>
      </w:pPr>
      <w:r>
        <w:t xml:space="preserve">2) Федеральный </w:t>
      </w:r>
      <w:hyperlink r:id="rId13" w:history="1">
        <w:r>
          <w:rPr>
            <w:color w:val="0000FF"/>
          </w:rPr>
          <w:t>закон</w:t>
        </w:r>
      </w:hyperlink>
      <w:r>
        <w:t xml:space="preserve"> от 24 июня 1999 года N 120-ФЗ "Об основах системы профилактики безнадзорности и правонарушений несовершеннолетних" (далее - Федеральный закон N 120-ФЗ);</w:t>
      </w:r>
    </w:p>
    <w:p w:rsidR="00844AFB" w:rsidRDefault="00844AFB">
      <w:pPr>
        <w:pStyle w:val="ConsPlusNormal"/>
        <w:ind w:firstLine="540"/>
        <w:jc w:val="both"/>
      </w:pPr>
      <w:r>
        <w:t xml:space="preserve">3)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28 декабря 2013 года N 442-ФЗ "Об основах социального обслуживания граждан в Российской Федерации";</w:t>
      </w:r>
    </w:p>
    <w:p w:rsidR="00844AFB" w:rsidRDefault="00844AFB">
      <w:pPr>
        <w:pStyle w:val="ConsPlusNormal"/>
        <w:ind w:firstLine="540"/>
        <w:jc w:val="both"/>
      </w:pPr>
      <w:r>
        <w:t xml:space="preserve">4) </w:t>
      </w:r>
      <w:hyperlink r:id="rId15" w:history="1">
        <w:r>
          <w:rPr>
            <w:color w:val="0000FF"/>
          </w:rPr>
          <w:t>Закон</w:t>
        </w:r>
      </w:hyperlink>
      <w:r>
        <w:t xml:space="preserve"> Иркутской области от 1 декабря 2014 года N 144-ОЗ "Об отдельных вопросах социального обслуживания граждан в Иркутской области".</w:t>
      </w:r>
    </w:p>
    <w:p w:rsidR="00844AFB" w:rsidRDefault="00844AFB">
      <w:pPr>
        <w:pStyle w:val="ConsPlusNormal"/>
        <w:jc w:val="both"/>
      </w:pPr>
      <w:r>
        <w:t xml:space="preserve">(п. 5 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министерства социального развития, опеки и попечительства Иркутской области от 01.04.2015 N 38-мпр)</w:t>
      </w:r>
    </w:p>
    <w:p w:rsidR="00844AFB" w:rsidRDefault="00844AFB">
      <w:pPr>
        <w:pStyle w:val="ConsPlusNormal"/>
        <w:ind w:firstLine="540"/>
        <w:jc w:val="both"/>
      </w:pPr>
      <w:r>
        <w:t xml:space="preserve">6. Основные факторы качества предоставления социальных услуг соответствуют показателям качества предоставления социальных услуг, установленным </w:t>
      </w:r>
      <w:hyperlink w:anchor="P139" w:history="1">
        <w:r>
          <w:rPr>
            <w:color w:val="0000FF"/>
          </w:rPr>
          <w:t>пунктом 12</w:t>
        </w:r>
      </w:hyperlink>
      <w:r>
        <w:t xml:space="preserve"> настоящего Порядка.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Раздел II. ТРЕБОВАНИЯ К КАЧЕСТВУ ПРЕДОСТАВЛЕНИЯ</w:t>
      </w:r>
    </w:p>
    <w:p w:rsidR="00844AFB" w:rsidRDefault="00844AFB">
      <w:pPr>
        <w:pStyle w:val="ConsPlusNormal"/>
        <w:jc w:val="center"/>
      </w:pPr>
      <w:r>
        <w:t>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Глава 3. НАИМЕНОВАНИЕ 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>7. Предоставление срочных социальных услуг включает в себя предоставление следующих социальных услуг:</w:t>
      </w:r>
    </w:p>
    <w:p w:rsidR="00844AFB" w:rsidRDefault="00844AFB">
      <w:pPr>
        <w:pStyle w:val="ConsPlusNormal"/>
        <w:ind w:firstLine="540"/>
        <w:jc w:val="both"/>
      </w:pPr>
      <w:r>
        <w:t>1) обеспечение бесплатным горячим питанием или наборами продуктов;</w:t>
      </w:r>
    </w:p>
    <w:p w:rsidR="00844AFB" w:rsidRDefault="00844AFB">
      <w:pPr>
        <w:pStyle w:val="ConsPlusNormal"/>
        <w:ind w:firstLine="540"/>
        <w:jc w:val="both"/>
      </w:pPr>
      <w:r>
        <w:t>2) обеспечение одеждой, обувью и другими предметами первой необходимости;</w:t>
      </w:r>
    </w:p>
    <w:p w:rsidR="00844AFB" w:rsidRDefault="00844AFB">
      <w:pPr>
        <w:pStyle w:val="ConsPlusNormal"/>
        <w:ind w:firstLine="540"/>
        <w:jc w:val="both"/>
      </w:pPr>
      <w:r>
        <w:t>3) содействие в получении временного жилого помещения;</w:t>
      </w:r>
    </w:p>
    <w:p w:rsidR="00844AFB" w:rsidRDefault="00844AFB">
      <w:pPr>
        <w:pStyle w:val="ConsPlusNormal"/>
        <w:ind w:firstLine="540"/>
        <w:jc w:val="both"/>
      </w:pPr>
      <w:r>
        <w:t>4) содействие в получении юридической помощи в целях защиты прав и законных интересов получателей социальных услуг;</w:t>
      </w:r>
    </w:p>
    <w:p w:rsidR="00844AFB" w:rsidRDefault="00844AFB">
      <w:pPr>
        <w:pStyle w:val="ConsPlusNormal"/>
        <w:ind w:firstLine="540"/>
        <w:jc w:val="both"/>
      </w:pPr>
      <w:r>
        <w:t>5) содействие в получении экстренной психологической помощи с привлечением к этой работе психологов и священнослужителей;</w:t>
      </w:r>
    </w:p>
    <w:p w:rsidR="00844AFB" w:rsidRDefault="00844AFB">
      <w:pPr>
        <w:pStyle w:val="ConsPlusNormal"/>
        <w:ind w:firstLine="540"/>
        <w:jc w:val="both"/>
      </w:pPr>
      <w:r>
        <w:t>6) оказание помощи в оформлении и восстановлении документов;</w:t>
      </w:r>
    </w:p>
    <w:p w:rsidR="00844AFB" w:rsidRDefault="00844AFB">
      <w:pPr>
        <w:pStyle w:val="ConsPlusNormal"/>
        <w:ind w:firstLine="540"/>
        <w:jc w:val="both"/>
      </w:pPr>
      <w:r>
        <w:t>7) содействие в решении вопросов занятости;</w:t>
      </w:r>
    </w:p>
    <w:p w:rsidR="00844AFB" w:rsidRDefault="00844AFB">
      <w:pPr>
        <w:pStyle w:val="ConsPlusNormal"/>
        <w:ind w:firstLine="540"/>
        <w:jc w:val="both"/>
      </w:pPr>
      <w:r>
        <w:t>8) предоставление во временное пользование технических средств реабилитации.</w:t>
      </w:r>
    </w:p>
    <w:p w:rsidR="00844AFB" w:rsidRDefault="00844AFB">
      <w:pPr>
        <w:pStyle w:val="ConsPlusNormal"/>
        <w:ind w:firstLine="540"/>
        <w:jc w:val="both"/>
      </w:pPr>
      <w:r>
        <w:lastRenderedPageBreak/>
        <w:t xml:space="preserve">8. Предоставление срочных социальных услуг в целях оказания неотложной помощи осуществляется в сроки, обусловленные нуждаемостью получателя социальных услуг, без составления индивидуальной программы и без заключения договора о предоставлении социальных услуг. Основанием для предоставления срочных социальных услуг является заявление получателя социальных услуг (его законного представителя), а также получение от медицинских, образовательных или иных организаций, не входящих в систему социального обслуживания, информации о гражданах, нуждающихся в предоставлении срочных социальных услуг. Подтверждением предоставления срочных социальных услуг является </w:t>
      </w:r>
      <w:hyperlink w:anchor="P244" w:history="1">
        <w:r>
          <w:rPr>
            <w:color w:val="0000FF"/>
          </w:rPr>
          <w:t>акт</w:t>
        </w:r>
      </w:hyperlink>
      <w:r>
        <w:t xml:space="preserve"> о предоставлении срочных социальных услуг по форме согласно приложению 1 к настоящему Порядку, содержащий сведения о получателе и поставщике этих услуг, видах предоставленных срочных социальных услуг, сроках, дате и об условиях их предоставления. Акт о предоставлении срочных социальных услуг подтверждается подписью их получателя.</w:t>
      </w:r>
    </w:p>
    <w:p w:rsidR="00844AFB" w:rsidRDefault="00844AF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министерства социального развития, опеки и попечительства Иркутской области от 01.04.2015 N 38-мпр)</w:t>
      </w:r>
    </w:p>
    <w:p w:rsidR="00844AFB" w:rsidRDefault="00844AFB">
      <w:pPr>
        <w:pStyle w:val="ConsPlusNormal"/>
      </w:pPr>
    </w:p>
    <w:p w:rsidR="00844AFB" w:rsidRDefault="00844AFB">
      <w:pPr>
        <w:pStyle w:val="ConsPlusNormal"/>
        <w:jc w:val="center"/>
      </w:pPr>
      <w:r>
        <w:t>Глава 4. СТАНДАРТ 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>9. Срочные социальные услуги включают:</w:t>
      </w:r>
    </w:p>
    <w:p w:rsidR="00844AFB" w:rsidRDefault="00844AFB">
      <w:pPr>
        <w:sectPr w:rsidR="00844AFB" w:rsidSect="00DE1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4AFB" w:rsidRDefault="00844AF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061"/>
        <w:gridCol w:w="4082"/>
        <w:gridCol w:w="1871"/>
      </w:tblGrid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Описание социальной услуги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Объем предоставления социальной услуги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Периодичность предоставления социальной услуги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4</w:t>
            </w:r>
          </w:p>
        </w:tc>
      </w:tr>
      <w:tr w:rsidR="00844AFB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  <w:vMerge w:val="restart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Обеспечение бесплатным горячим питанием или наборами продуктов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Предоставление горячего питания продолжительностью не более 20 рабочих дней малоимущим гражданам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1 раз в 3 месяца</w:t>
            </w:r>
          </w:p>
        </w:tc>
      </w:tr>
      <w:tr w:rsidR="00844AFB">
        <w:tc>
          <w:tcPr>
            <w:tcW w:w="510" w:type="dxa"/>
            <w:vMerge/>
            <w:tcBorders>
              <w:bottom w:val="nil"/>
            </w:tcBorders>
          </w:tcPr>
          <w:p w:rsidR="00844AFB" w:rsidRDefault="00844AFB"/>
        </w:tc>
        <w:tc>
          <w:tcPr>
            <w:tcW w:w="3061" w:type="dxa"/>
            <w:vMerge/>
            <w:tcBorders>
              <w:bottom w:val="nil"/>
            </w:tcBorders>
          </w:tcPr>
          <w:p w:rsidR="00844AFB" w:rsidRDefault="00844AFB"/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 xml:space="preserve">Предоставление горячего питания несовершеннолетним, поступившим в соответствии с Федеральным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120-ФЗ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На срок, обусловленный нуждаемостью, но не менее 5 раз, ежедневно</w:t>
            </w:r>
          </w:p>
        </w:tc>
      </w:tr>
      <w:tr w:rsidR="00844AFB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44AFB" w:rsidRDefault="00844AFB"/>
        </w:tc>
        <w:tc>
          <w:tcPr>
            <w:tcW w:w="3061" w:type="dxa"/>
            <w:vMerge/>
            <w:tcBorders>
              <w:bottom w:val="nil"/>
            </w:tcBorders>
          </w:tcPr>
          <w:p w:rsidR="00844AFB" w:rsidRDefault="00844AFB"/>
        </w:tc>
        <w:tc>
          <w:tcPr>
            <w:tcW w:w="4082" w:type="dxa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Предоставление набора продуктов питания малоимущим гражданам, лицам без определенного места жительства и занятий</w:t>
            </w:r>
          </w:p>
        </w:tc>
        <w:tc>
          <w:tcPr>
            <w:tcW w:w="1871" w:type="dxa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2 раза в календарном году</w:t>
            </w:r>
          </w:p>
        </w:tc>
      </w:tr>
      <w:tr w:rsidR="00844AFB">
        <w:tblPrEx>
          <w:tblBorders>
            <w:insideH w:val="nil"/>
          </w:tblBorders>
        </w:tblPrEx>
        <w:tc>
          <w:tcPr>
            <w:tcW w:w="9524" w:type="dxa"/>
            <w:gridSpan w:val="4"/>
            <w:tcBorders>
              <w:top w:val="nil"/>
            </w:tcBorders>
          </w:tcPr>
          <w:p w:rsidR="00844AFB" w:rsidRDefault="00844AFB">
            <w:pPr>
              <w:pStyle w:val="ConsPlusNormal"/>
              <w:jc w:val="both"/>
            </w:pPr>
            <w:r>
              <w:t xml:space="preserve">(п. 1 в ред. </w:t>
            </w:r>
            <w:hyperlink r:id="rId1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социального развития, опеки и попечительства Иркутской области от 01.04.2015 N 38-мпр)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Обеспечение одеждой, обувью и другими предметами первой необходимости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Предоставление одежды и обуви, в том числе бывших в употреблении, предметов первой необходимости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1 раз в квартал</w:t>
            </w:r>
          </w:p>
        </w:tc>
      </w:tr>
      <w:tr w:rsidR="00844AFB">
        <w:tc>
          <w:tcPr>
            <w:tcW w:w="510" w:type="dxa"/>
            <w:vMerge w:val="restart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  <w:vMerge w:val="restart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Содействие в получении временного жилого помещения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Оформление и отправка необходимых запросов по вопросу получения временного жилого помещения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1 раз в год</w:t>
            </w:r>
          </w:p>
        </w:tc>
      </w:tr>
      <w:tr w:rsidR="00844AFB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44AFB" w:rsidRDefault="00844AFB"/>
        </w:tc>
        <w:tc>
          <w:tcPr>
            <w:tcW w:w="3061" w:type="dxa"/>
            <w:vMerge/>
            <w:tcBorders>
              <w:bottom w:val="nil"/>
            </w:tcBorders>
          </w:tcPr>
          <w:p w:rsidR="00844AFB" w:rsidRDefault="00844AFB"/>
        </w:tc>
        <w:tc>
          <w:tcPr>
            <w:tcW w:w="4082" w:type="dxa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 xml:space="preserve">Предоставление жилого помещения несовершеннолетним, поступившим в соответствии с Федеральным </w:t>
            </w:r>
            <w:hyperlink r:id="rId2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N 120-ФЗ</w:t>
            </w:r>
          </w:p>
        </w:tc>
        <w:tc>
          <w:tcPr>
            <w:tcW w:w="1871" w:type="dxa"/>
            <w:tcBorders>
              <w:bottom w:val="nil"/>
            </w:tcBorders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На срок, обусловленный нуждаемостью</w:t>
            </w:r>
          </w:p>
        </w:tc>
      </w:tr>
      <w:tr w:rsidR="00844AFB">
        <w:tblPrEx>
          <w:tblBorders>
            <w:insideH w:val="nil"/>
          </w:tblBorders>
        </w:tblPrEx>
        <w:tc>
          <w:tcPr>
            <w:tcW w:w="9524" w:type="dxa"/>
            <w:gridSpan w:val="4"/>
            <w:tcBorders>
              <w:top w:val="nil"/>
            </w:tcBorders>
          </w:tcPr>
          <w:p w:rsidR="00844AFB" w:rsidRDefault="00844AFB">
            <w:pPr>
              <w:pStyle w:val="ConsPlusNormal"/>
              <w:jc w:val="both"/>
            </w:pPr>
            <w:r>
              <w:t xml:space="preserve">(п. 3 в ред. </w:t>
            </w:r>
            <w:hyperlink r:id="rId2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социального развития, опеки и попечительства Иркутской области от 01.04.2015 N 38-мпр)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Организация консультирования по вопросам получения юридических услуг, в том числе бесплатной юридической помощи при наличии законных оснований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2 раза в год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Организация консультирования психологом (в том числе по телефону), организация встречи со священнослужителем в целях содействия в мобилизации имеющихся ресурсов для выхода из кризисной ситуации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По обращению получателя социальных услуг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Оказание помощи в оформлении и восстановлении документов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Помощь в оформлении документов, оформление и отправка необходимых запросов для восстановления утраченных документов, совершение действий по восстановлению утраченных документов (посещение учреждений, организаций, органов государственной власти с целью подачи заявлений, справок, получения ответов на запросы и восстановленных документов). Организация консультирования по вопросам оформления и восстановления документов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3 раза в год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Содействие в решении вопросов занятости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Организация консультирования по вопросам трудоустройства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4 раза в год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Предоставление во временное пользование технических средств реабилитации</w:t>
            </w:r>
          </w:p>
        </w:tc>
        <w:tc>
          <w:tcPr>
            <w:tcW w:w="4082" w:type="dxa"/>
            <w:vAlign w:val="center"/>
          </w:tcPr>
          <w:p w:rsidR="00844AFB" w:rsidRDefault="00844AFB">
            <w:pPr>
              <w:pStyle w:val="ConsPlusNormal"/>
              <w:jc w:val="both"/>
            </w:pPr>
            <w:r>
              <w:t>Предоставление во временное пользование технических средств реабилитации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В соответствии с индивидуальной программой реабилитации инвалида</w:t>
            </w:r>
          </w:p>
        </w:tc>
      </w:tr>
    </w:tbl>
    <w:p w:rsidR="00844AFB" w:rsidRDefault="00844AFB">
      <w:pPr>
        <w:sectPr w:rsidR="00844AFB">
          <w:pgSz w:w="16838" w:h="11905"/>
          <w:pgMar w:top="1701" w:right="1134" w:bottom="850" w:left="1134" w:header="0" w:footer="0" w:gutter="0"/>
          <w:cols w:space="720"/>
        </w:sectPr>
      </w:pP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>10. Социальные услуги предоставляются в сроки, обусловленные нуждаемостью получателя социальных услуг. Решение об оказании срочных социальных услуг принимается немедленно.</w:t>
      </w:r>
    </w:p>
    <w:p w:rsidR="00844AFB" w:rsidRDefault="00844AFB">
      <w:pPr>
        <w:pStyle w:val="ConsPlusNormal"/>
        <w:ind w:firstLine="540"/>
        <w:jc w:val="both"/>
      </w:pPr>
      <w:r>
        <w:t xml:space="preserve">11. </w:t>
      </w:r>
      <w:proofErr w:type="spellStart"/>
      <w:r>
        <w:t>Подушевой</w:t>
      </w:r>
      <w:proofErr w:type="spellEnd"/>
      <w:r>
        <w:t xml:space="preserve"> норматив финансирования социальных услуг устанавливается поставщиком социальных услуг с учетом методических рекомендаций по расчету </w:t>
      </w:r>
      <w:proofErr w:type="spellStart"/>
      <w:r>
        <w:t>подушевых</w:t>
      </w:r>
      <w:proofErr w:type="spellEnd"/>
      <w:r>
        <w:t xml:space="preserve"> нормативов финансирования социальных услуг.</w:t>
      </w:r>
    </w:p>
    <w:p w:rsidR="00844AFB" w:rsidRDefault="00844AFB">
      <w:pPr>
        <w:pStyle w:val="ConsPlusNormal"/>
        <w:ind w:firstLine="540"/>
        <w:jc w:val="both"/>
      </w:pPr>
      <w:bookmarkStart w:id="3" w:name="P139"/>
      <w:bookmarkEnd w:id="3"/>
      <w:r>
        <w:t>12. Показателями качества предоставления социальных услуг являются полнота и своевременность предоставленных социальных услуг.</w:t>
      </w:r>
    </w:p>
    <w:p w:rsidR="00844AFB" w:rsidRDefault="00844AFB">
      <w:pPr>
        <w:pStyle w:val="ConsPlusNormal"/>
        <w:ind w:firstLine="540"/>
        <w:jc w:val="both"/>
      </w:pPr>
      <w:r>
        <w:t>13. Оценка результатов предоставления социальных услуг получателю социальных услуг проводится поставщиком социальных услуг после окончания предоставления социальных услуг и отражается в акте о предоставлении срочных социальных услуг.</w:t>
      </w:r>
    </w:p>
    <w:p w:rsidR="00844AFB" w:rsidRDefault="00844AFB">
      <w:pPr>
        <w:pStyle w:val="ConsPlusNormal"/>
        <w:ind w:firstLine="540"/>
        <w:jc w:val="both"/>
      </w:pPr>
      <w:r>
        <w:t>14. Предоставление социальных услуг осуществляется при условии нуждаемости получателя социальных услуг в срочных социальных услугах.</w:t>
      </w:r>
    </w:p>
    <w:p w:rsidR="00844AFB" w:rsidRDefault="00844AFB">
      <w:pPr>
        <w:pStyle w:val="ConsPlusNormal"/>
        <w:ind w:firstLine="540"/>
        <w:jc w:val="both"/>
      </w:pPr>
      <w:r>
        <w:t>15. При предоставлении срочных социальных услуг поставщик социальных услуг обязан:</w:t>
      </w:r>
    </w:p>
    <w:p w:rsidR="00844AFB" w:rsidRDefault="00844AFB">
      <w:pPr>
        <w:pStyle w:val="ConsPlusNormal"/>
        <w:ind w:firstLine="540"/>
        <w:jc w:val="both"/>
      </w:pPr>
      <w:r>
        <w:t>1) соблюдать права человека и гражданина;</w:t>
      </w:r>
    </w:p>
    <w:p w:rsidR="00844AFB" w:rsidRDefault="00844AFB">
      <w:pPr>
        <w:pStyle w:val="ConsPlusNormal"/>
        <w:ind w:firstLine="540"/>
        <w:jc w:val="both"/>
      </w:pPr>
      <w:r>
        <w:t>2) обеспечивать неприкосновенность личности и безопасность получателей социальных услуг;</w:t>
      </w:r>
    </w:p>
    <w:p w:rsidR="00844AFB" w:rsidRDefault="00844AFB">
      <w:pPr>
        <w:pStyle w:val="ConsPlusNormal"/>
        <w:ind w:firstLine="540"/>
        <w:jc w:val="both"/>
      </w:pPr>
      <w:r>
        <w:t>3) обеспечить ознакомление получателей социальных услуг (их законных представителей) с документами, на основании которых поставщик осуществляет свою деятельность и оказывает социальные услуги;</w:t>
      </w:r>
    </w:p>
    <w:p w:rsidR="00844AFB" w:rsidRDefault="00844AFB">
      <w:pPr>
        <w:pStyle w:val="ConsPlusNormal"/>
        <w:ind w:firstLine="540"/>
        <w:jc w:val="both"/>
      </w:pPr>
      <w:r>
        <w:t>4) исполнять иные обязанности, связанные с реализацией прав получателей социальных услуг на социальное обслуживание.</w:t>
      </w:r>
    </w:p>
    <w:p w:rsidR="00844AFB" w:rsidRDefault="00844AFB">
      <w:pPr>
        <w:pStyle w:val="ConsPlusNormal"/>
        <w:ind w:firstLine="540"/>
        <w:jc w:val="both"/>
      </w:pPr>
      <w:r>
        <w:t>16. При предоставлении срочных социальных услуг поставщик социальных услуг должен обеспечить условия доступности предоставления социальных услуг для инвалидов и других лиц с учетом ограничений их жизнедеятельности, в том числе обеспечить:</w:t>
      </w:r>
    </w:p>
    <w:p w:rsidR="00844AFB" w:rsidRDefault="00844AFB">
      <w:pPr>
        <w:pStyle w:val="ConsPlusNormal"/>
        <w:ind w:firstLine="540"/>
        <w:jc w:val="both"/>
      </w:pPr>
      <w:r>
        <w:t>1) возможность сопровождения получателя социальных услуг при передвижении по территории поставщика социальных услуг, а также при получении социальных услуг;</w:t>
      </w:r>
    </w:p>
    <w:p w:rsidR="00844AFB" w:rsidRDefault="00844AFB">
      <w:pPr>
        <w:pStyle w:val="ConsPlusNormal"/>
        <w:ind w:firstLine="540"/>
        <w:jc w:val="both"/>
      </w:pPr>
      <w:r>
        <w:t>2) возможность для самостоятельного передвижения по территории поставщика социальных услуг, входа, выхода и перемещения внутри помещений, используемых для предоставления социальных услуг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:rsidR="00844AFB" w:rsidRDefault="00844AFB">
      <w:pPr>
        <w:pStyle w:val="ConsPlusNormal"/>
        <w:ind w:firstLine="540"/>
        <w:jc w:val="both"/>
      </w:pPr>
      <w:r>
        <w:t xml:space="preserve">3) дублирование текстовых сообщений голосовыми сообщениями, оснащение помещений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поставщика социальных услуг, а также допуск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тифлосурдопереводчика</w:t>
      </w:r>
      <w:proofErr w:type="spellEnd"/>
      <w:r>
        <w:t>, допуск собак-проводников, информирование о предоставляемых социальных услугах с использованием русского жестового языка.</w:t>
      </w:r>
    </w:p>
    <w:p w:rsidR="00844AFB" w:rsidRDefault="00844AFB">
      <w:pPr>
        <w:pStyle w:val="ConsPlusNormal"/>
        <w:ind w:firstLine="540"/>
        <w:jc w:val="both"/>
      </w:pPr>
      <w:r>
        <w:t>17. Получатель социальных услуг или его законный представитель имеет право отказаться от социальных услуг. Отказ оформляется в письменной форме. В этом случае гражданам (их представителям) устно разъясняются возможные последствия принятого ими решения.</w:t>
      </w:r>
    </w:p>
    <w:p w:rsidR="00844AFB" w:rsidRDefault="00844AFB">
      <w:pPr>
        <w:pStyle w:val="ConsPlusNormal"/>
        <w:ind w:firstLine="540"/>
        <w:jc w:val="both"/>
      </w:pPr>
      <w:r>
        <w:t>18. Отказ получателя социальных услуг или его законного представителя от социальных услуг освобождает уполномоченный исполнительный орган государственной власти Иркутской области в сфере социального обслуживания и поставщиков социальных услуг от ответственности за предоставление соответствующих социальных услуг.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Глава 5. ПРАВИЛА ПРЕДОСТАВЛЕНИЯ СОЦИАЛЬНЫХ УСЛУГ</w:t>
      </w:r>
    </w:p>
    <w:p w:rsidR="00844AFB" w:rsidRDefault="00844AFB">
      <w:pPr>
        <w:pStyle w:val="ConsPlusNormal"/>
        <w:jc w:val="center"/>
      </w:pPr>
      <w:r>
        <w:t>БЕСПЛАТНО ЛИБО ЗА ПЛАТУ ИЛИ ЧАСТИЧНУЮ ПЛАТУ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>19. Социальные услуги предоставляются бесплатно:</w:t>
      </w:r>
    </w:p>
    <w:p w:rsidR="00844AFB" w:rsidRDefault="00844AFB">
      <w:pPr>
        <w:pStyle w:val="ConsPlusNormal"/>
        <w:ind w:firstLine="540"/>
        <w:jc w:val="both"/>
      </w:pPr>
      <w:r>
        <w:t>1) несовершеннолетним;</w:t>
      </w:r>
    </w:p>
    <w:p w:rsidR="00844AFB" w:rsidRDefault="00844AFB">
      <w:pPr>
        <w:pStyle w:val="ConsPlusNormal"/>
        <w:ind w:firstLine="540"/>
        <w:jc w:val="both"/>
      </w:pPr>
      <w:r>
        <w:t>2) лицам, пострадавшим в результате чрезвычайных ситуаций, вооруженных межнациональных (межэтнических) конфликтов;</w:t>
      </w:r>
    </w:p>
    <w:p w:rsidR="00844AFB" w:rsidRDefault="00844AFB">
      <w:pPr>
        <w:pStyle w:val="ConsPlusNormal"/>
        <w:ind w:firstLine="540"/>
        <w:jc w:val="both"/>
      </w:pPr>
      <w:r>
        <w:t xml:space="preserve">3) получателям социальных услуг, если на дату обращения их среднедушевой доход, рассчитанный в соответствии с нормативным правовым актом Правительства Российской </w:t>
      </w:r>
      <w:r>
        <w:lastRenderedPageBreak/>
        <w:t>Федерации, ниже предельной величины или равен предельной величине среднедушевого дохода для предоставления социальных услуг бесплатно в Иркутской области.</w:t>
      </w:r>
    </w:p>
    <w:p w:rsidR="00844AFB" w:rsidRDefault="00844AFB">
      <w:pPr>
        <w:pStyle w:val="ConsPlusNormal"/>
        <w:ind w:firstLine="540"/>
        <w:jc w:val="both"/>
      </w:pPr>
      <w:r>
        <w:t xml:space="preserve">20. Предоставление социальных услуг за плату или частичную плату осуществляется в соответствии с </w:t>
      </w:r>
      <w:hyperlink r:id="rId22" w:history="1">
        <w:r>
          <w:rPr>
            <w:color w:val="0000FF"/>
          </w:rPr>
          <w:t>Положением</w:t>
        </w:r>
      </w:hyperlink>
      <w:r>
        <w:t xml:space="preserve"> об утверждении размера платы за предоставление социальных услуг и порядка ее взимания, утвержденным приказом министерства от 3 декабря 2014 года N 188-мпр.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 xml:space="preserve">Глава 6. ТРЕБОВАНИЯ К ДЕЯТЕЛЬНОСТИ ПОСТАВЩИКА </w:t>
      </w:r>
      <w:proofErr w:type="gramStart"/>
      <w:r>
        <w:t>СОЦИАЛЬНЫХ</w:t>
      </w:r>
      <w:proofErr w:type="gramEnd"/>
    </w:p>
    <w:p w:rsidR="00844AFB" w:rsidRDefault="00844AFB">
      <w:pPr>
        <w:pStyle w:val="ConsPlusNormal"/>
        <w:jc w:val="center"/>
      </w:pPr>
      <w:r>
        <w:t>УСЛУГ В СФЕРЕ СОЦИАЛЬНОГО ОБСЛУЖИВАНИЯ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 xml:space="preserve">21. При осуществлении деятельности в сфере социального обслуживания поставщик социальных услуг руководствуется правовыми актами, указанными в </w:t>
      </w:r>
      <w:hyperlink w:anchor="P59" w:history="1">
        <w:r>
          <w:rPr>
            <w:color w:val="0000FF"/>
          </w:rPr>
          <w:t>пункте 5</w:t>
        </w:r>
      </w:hyperlink>
      <w:r>
        <w:t xml:space="preserve"> настоящего Порядка, а также иными нормативными правовыми актами, регулирующими деятельность поставщиков социальных услуг, в том числе в сфере социального обслуживания граждан.</w:t>
      </w:r>
    </w:p>
    <w:p w:rsidR="00844AFB" w:rsidRDefault="00844AFB">
      <w:pPr>
        <w:pStyle w:val="ConsPlusNormal"/>
        <w:ind w:firstLine="540"/>
        <w:jc w:val="both"/>
      </w:pPr>
      <w:r>
        <w:t>22. Деятельность поставщика социальных услуг должна осуществляться в соответствии с санитарно-эпидемиологическими требованиями к размещению, устройству, оборудованию, содержанию, санитарно-гигиеническому и противоэпидемическому режиму работы, установленными законодательством Российской Федерации.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Глава 7. ПЕРЕЧЕНЬ ДОКУМЕНТОВ, НЕОБХОДИМЫХ</w:t>
      </w:r>
    </w:p>
    <w:p w:rsidR="00844AFB" w:rsidRDefault="00844AFB">
      <w:pPr>
        <w:pStyle w:val="ConsPlusNormal"/>
        <w:jc w:val="center"/>
      </w:pPr>
      <w:r>
        <w:t>ДЛЯ ПРЕДОСТАВЛЕНИЯ 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bookmarkStart w:id="4" w:name="P172"/>
      <w:bookmarkEnd w:id="4"/>
      <w:r>
        <w:t xml:space="preserve">23. Для предоставления социальных услуг получатель социальных услуг (его законный представитель) представляет поставщику социальных услуг заявление по форме согласно </w:t>
      </w:r>
      <w:hyperlink w:anchor="P323" w:history="1">
        <w:r>
          <w:rPr>
            <w:color w:val="0000FF"/>
          </w:rPr>
          <w:t>приложению 2</w:t>
        </w:r>
      </w:hyperlink>
      <w:r>
        <w:t xml:space="preserve"> к настоящему Порядку (в случае обращения получателя социальных услуг) или </w:t>
      </w:r>
      <w:hyperlink w:anchor="P380" w:history="1">
        <w:r>
          <w:rPr>
            <w:color w:val="0000FF"/>
          </w:rPr>
          <w:t>приложению 3</w:t>
        </w:r>
      </w:hyperlink>
      <w:r>
        <w:t xml:space="preserve"> к настоящему Порядку (при обращении законного представителя получателя социальных услуг).</w:t>
      </w:r>
    </w:p>
    <w:p w:rsidR="00844AFB" w:rsidRDefault="00844AFB">
      <w:pPr>
        <w:pStyle w:val="ConsPlusNormal"/>
        <w:ind w:firstLine="540"/>
        <w:jc w:val="both"/>
      </w:pPr>
      <w:r>
        <w:t>Законный представитель получателя социальных услуг представляет документ, удостоверяющий личность законного представителя получателя социальных услуг, и документ, подтверждающий полномочия законного представителя получателя социальных услуг.</w:t>
      </w:r>
    </w:p>
    <w:p w:rsidR="00844AFB" w:rsidRDefault="00844AFB">
      <w:pPr>
        <w:pStyle w:val="ConsPlusNormal"/>
        <w:ind w:firstLine="540"/>
        <w:jc w:val="both"/>
      </w:pPr>
      <w:r>
        <w:t>24. Получатель социальных услуг (его законный представитель) представляет поставщику социальных услуг следующие документы (при их наличии):</w:t>
      </w:r>
    </w:p>
    <w:p w:rsidR="00844AFB" w:rsidRDefault="00844AFB">
      <w:pPr>
        <w:pStyle w:val="ConsPlusNormal"/>
        <w:ind w:firstLine="540"/>
        <w:jc w:val="both"/>
      </w:pPr>
      <w:r>
        <w:t>1) документ, удостоверяющий личность получателя социальных услуг;</w:t>
      </w:r>
    </w:p>
    <w:p w:rsidR="00844AFB" w:rsidRDefault="00844AFB">
      <w:pPr>
        <w:pStyle w:val="ConsPlusNormal"/>
        <w:ind w:firstLine="540"/>
        <w:jc w:val="both"/>
      </w:pPr>
      <w:r>
        <w:t>2) справка о составе семьи получателя социальных услуг;</w:t>
      </w:r>
    </w:p>
    <w:p w:rsidR="00844AFB" w:rsidRDefault="00844AFB">
      <w:pPr>
        <w:pStyle w:val="ConsPlusNormal"/>
        <w:ind w:firstLine="540"/>
        <w:jc w:val="both"/>
      </w:pPr>
      <w:r>
        <w:t>3) документы о доходах получателя социальных услуг и членов его семьи (при наличии), а также о принадлежащем ему (им) имуществе на праве собственности, необходимые для определения среднедушевого дохода для предоставления социальных услуг бесплатно;</w:t>
      </w:r>
    </w:p>
    <w:p w:rsidR="00844AFB" w:rsidRDefault="00844AFB">
      <w:pPr>
        <w:pStyle w:val="ConsPlusNormal"/>
        <w:ind w:firstLine="540"/>
        <w:jc w:val="both"/>
      </w:pPr>
      <w:r>
        <w:t xml:space="preserve">4) справка федерального учреждения </w:t>
      </w:r>
      <w:proofErr w:type="gramStart"/>
      <w:r>
        <w:t>медико-социальной</w:t>
      </w:r>
      <w:proofErr w:type="gramEnd"/>
      <w:r>
        <w:t xml:space="preserve"> экспертизы, подтверждающая факт установления инвалидности, и индивидуальная программа реабилитации инвалида или медицинское заключение о нуждаемости в технических средствах реабилитации (для инвалидов) (при обращении за получением во временное пользование технических средств реабилитации).</w:t>
      </w:r>
    </w:p>
    <w:p w:rsidR="00844AFB" w:rsidRDefault="00844AFB">
      <w:pPr>
        <w:pStyle w:val="ConsPlusNormal"/>
        <w:ind w:firstLine="540"/>
        <w:jc w:val="both"/>
      </w:pPr>
      <w:bookmarkStart w:id="5" w:name="P179"/>
      <w:bookmarkEnd w:id="5"/>
      <w:r>
        <w:t>25. В целях предоставления срочных социальных услуг в случае отсутствия у получателя социальных услуг документов поставщиком социальных услуг составляется акт собеседования и (или) акт обследования жилищно-бытовых условий получателя социальных услуг.</w:t>
      </w:r>
    </w:p>
    <w:p w:rsidR="00844AFB" w:rsidRDefault="00844AFB">
      <w:pPr>
        <w:pStyle w:val="ConsPlusNormal"/>
        <w:ind w:firstLine="540"/>
        <w:jc w:val="both"/>
      </w:pPr>
      <w:r>
        <w:t>Сообщенные получателем социальных услуг сведения проверяются поставщиком социальных услуг путем получения информации из общедоступных источников, опроса свидетелей, направления запросов в государственные органы, органы местного самоуправления, организации независимо от их организационно-правовой формы и формы собственности.</w:t>
      </w:r>
    </w:p>
    <w:p w:rsidR="00844AFB" w:rsidRDefault="00844AFB">
      <w:pPr>
        <w:pStyle w:val="ConsPlusNormal"/>
        <w:ind w:firstLine="540"/>
        <w:jc w:val="both"/>
      </w:pPr>
      <w:r>
        <w:t xml:space="preserve">26. Получатель социальной услуги (его законный представитель) вправе по собственной инициативе представить документы, находящиеся в распоряжении государственных органов, органов местного самоуправления и подведомственных им организаций. В случае непредставления указанных документов они подлежат получению поставщиком социальных услуг в порядке межведомственного информационного взаимодействия в соответствии с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услуг".</w:t>
      </w:r>
    </w:p>
    <w:p w:rsidR="00844AFB" w:rsidRDefault="00844AFB">
      <w:pPr>
        <w:pStyle w:val="ConsPlusNormal"/>
        <w:ind w:firstLine="540"/>
        <w:jc w:val="both"/>
      </w:pPr>
      <w:r>
        <w:lastRenderedPageBreak/>
        <w:t xml:space="preserve">26(1). </w:t>
      </w:r>
      <w:proofErr w:type="gramStart"/>
      <w:r>
        <w:t>Для предоставления социальной услуги в виде содействия в получении экстренной психологической помощи с привлечением к этой работе</w:t>
      </w:r>
      <w:proofErr w:type="gramEnd"/>
      <w:r>
        <w:t xml:space="preserve"> психологов и священнослужителей по телефону представления документов, указанных в </w:t>
      </w:r>
      <w:hyperlink w:anchor="P172" w:history="1">
        <w:r>
          <w:rPr>
            <w:color w:val="0000FF"/>
          </w:rPr>
          <w:t>пунктах 23</w:t>
        </w:r>
      </w:hyperlink>
      <w:r>
        <w:t xml:space="preserve"> - </w:t>
      </w:r>
      <w:hyperlink w:anchor="P179" w:history="1">
        <w:r>
          <w:rPr>
            <w:color w:val="0000FF"/>
          </w:rPr>
          <w:t>25</w:t>
        </w:r>
      </w:hyperlink>
      <w:r>
        <w:t xml:space="preserve"> настоящего Порядка, не требуется, заявлением получателя социальных услуг считается его устное обращение.</w:t>
      </w:r>
    </w:p>
    <w:p w:rsidR="00844AFB" w:rsidRDefault="00844AFB">
      <w:pPr>
        <w:pStyle w:val="ConsPlusNormal"/>
        <w:jc w:val="both"/>
      </w:pPr>
      <w:r>
        <w:t xml:space="preserve">(п. 26(1) </w:t>
      </w:r>
      <w:proofErr w:type="gramStart"/>
      <w:r>
        <w:t>введен</w:t>
      </w:r>
      <w:proofErr w:type="gramEnd"/>
      <w:r>
        <w:t xml:space="preserve">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министерства социального развития, опеки и попечительства Иркутской области от 01.04.2015 N 38-мпр)</w:t>
      </w:r>
    </w:p>
    <w:p w:rsidR="00844AFB" w:rsidRDefault="00844AFB">
      <w:pPr>
        <w:pStyle w:val="ConsPlusNormal"/>
        <w:ind w:firstLine="540"/>
        <w:jc w:val="both"/>
      </w:pPr>
      <w:r>
        <w:t>27. Основанием для предоставления социальных услуг также является получение от медицинских, образовательных или иных организаций, не входящих в систему социального обслуживания, информации о гражданах, нуждающихся в предоставлении срочных социальных услуг.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center"/>
      </w:pPr>
      <w:r>
        <w:t>Глава 8. ИНЫЕ ТРЕБОВАНИЯ К ПРЕДОСТАВЛЕНИЮ</w:t>
      </w:r>
    </w:p>
    <w:p w:rsidR="00844AFB" w:rsidRDefault="00844AFB">
      <w:pPr>
        <w:pStyle w:val="ConsPlusNormal"/>
        <w:jc w:val="center"/>
      </w:pPr>
      <w:r>
        <w:t>СОЦИАЛЬНЫХ УСЛУГ УЧРЕЖДЕНИЯМИ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>28. Деятельность учреждений регламентируется уставом, положением, правилами, инструкциями, локальными нормативными актами учреждения, документами в области стандартизации.</w:t>
      </w:r>
    </w:p>
    <w:p w:rsidR="00844AFB" w:rsidRDefault="00844AFB">
      <w:pPr>
        <w:pStyle w:val="ConsPlusNormal"/>
        <w:ind w:firstLine="540"/>
        <w:jc w:val="both"/>
      </w:pPr>
      <w:r>
        <w:t>29. Месторасположение учреждений должно соответствовать следующим требованиям:</w:t>
      </w:r>
    </w:p>
    <w:p w:rsidR="00844AFB" w:rsidRDefault="00844AFB">
      <w:pPr>
        <w:pStyle w:val="ConsPlusNormal"/>
        <w:ind w:firstLine="540"/>
        <w:jc w:val="both"/>
      </w:pPr>
      <w:r>
        <w:t>1) транспортная доступность зданий учреждений для граждан;</w:t>
      </w:r>
    </w:p>
    <w:p w:rsidR="00844AFB" w:rsidRDefault="00844AFB">
      <w:pPr>
        <w:pStyle w:val="ConsPlusNormal"/>
        <w:ind w:firstLine="540"/>
        <w:jc w:val="both"/>
      </w:pPr>
      <w:r>
        <w:t>2) вход в здание учреждения оборудуется информационной табличкой (вывеской), содержащей информацию о полном наименовании учреждения. Информационные таблички (вывески) размещаются рядом с входом либо на двери входа так, чтобы они были хорошо видны гражданам;</w:t>
      </w:r>
    </w:p>
    <w:p w:rsidR="00844AFB" w:rsidRDefault="00844AFB">
      <w:pPr>
        <w:pStyle w:val="ConsPlusNormal"/>
        <w:ind w:firstLine="540"/>
        <w:jc w:val="both"/>
      </w:pPr>
      <w:r>
        <w:t>3) прием граждан осуществляется в кабинетах учреждения, вход в которые оборудуется информационными табличками (вывесками) с указанием номера кабинета, в котором осуществляется оказание государственной услуги.</w:t>
      </w:r>
    </w:p>
    <w:p w:rsidR="00844AFB" w:rsidRDefault="00844AFB">
      <w:pPr>
        <w:pStyle w:val="ConsPlusNormal"/>
        <w:ind w:firstLine="540"/>
        <w:jc w:val="both"/>
      </w:pPr>
      <w:r>
        <w:t>30. В учреждении должны быть оборудованы рабочие места с персональным компьютером с возможностью доступа к необходимым информационным базам данных, печатающим, копировальным и сканирующим устройствами.</w:t>
      </w:r>
    </w:p>
    <w:p w:rsidR="00844AFB" w:rsidRDefault="00844AFB">
      <w:pPr>
        <w:pStyle w:val="ConsPlusNormal"/>
        <w:ind w:firstLine="540"/>
        <w:jc w:val="both"/>
      </w:pPr>
      <w:r>
        <w:t>31. В учреждениях должны быть оборудованы места ожидания для граждан, которые должны соответствовать комфортным условиям для граждан и оптимальным условиям работы сотрудников учреждения.</w:t>
      </w:r>
    </w:p>
    <w:p w:rsidR="00844AFB" w:rsidRDefault="00844AFB">
      <w:pPr>
        <w:pStyle w:val="ConsPlusNormal"/>
        <w:ind w:firstLine="540"/>
        <w:jc w:val="both"/>
      </w:pPr>
      <w:r>
        <w:t>32. Режим работы учреждения устанавливается учреждением.</w:t>
      </w:r>
    </w:p>
    <w:p w:rsidR="00844AFB" w:rsidRDefault="00844AFB">
      <w:pPr>
        <w:pStyle w:val="ConsPlusNormal"/>
        <w:ind w:firstLine="540"/>
        <w:jc w:val="both"/>
      </w:pPr>
      <w:r>
        <w:t>33. Учреждения укомплектовываются необходимым числом сотрудников в соответствии со штатным расписанием учреждения с учетом нормативов штатной численности, установленных приказом министерства.</w:t>
      </w:r>
    </w:p>
    <w:p w:rsidR="00844AFB" w:rsidRDefault="00844AFB">
      <w:pPr>
        <w:pStyle w:val="ConsPlusNormal"/>
        <w:ind w:firstLine="540"/>
        <w:jc w:val="both"/>
      </w:pPr>
      <w:r>
        <w:t>34. Решения, действия (бездействие) специалистов учреждений в процессе предоставления социальных услуг могут быть обжалованы в административном порядке (директору учреждения или в министерство) и (или) в судебном порядке в соответствии с законодательством Российской Федерации.</w:t>
      </w:r>
    </w:p>
    <w:p w:rsidR="00844AFB" w:rsidRDefault="00844AFB">
      <w:pPr>
        <w:pStyle w:val="ConsPlusNormal"/>
        <w:ind w:firstLine="540"/>
        <w:jc w:val="both"/>
      </w:pPr>
      <w:r>
        <w:t>35. Учреждения обеспечивают информирование граждан о возможности получения социальных услуг следующими способами:</w:t>
      </w:r>
    </w:p>
    <w:p w:rsidR="00844AFB" w:rsidRDefault="00844AFB">
      <w:pPr>
        <w:sectPr w:rsidR="00844AFB">
          <w:pgSz w:w="11905" w:h="16838"/>
          <w:pgMar w:top="1134" w:right="850" w:bottom="1134" w:left="1701" w:header="0" w:footer="0" w:gutter="0"/>
          <w:cols w:space="720"/>
        </w:sectPr>
      </w:pPr>
    </w:p>
    <w:p w:rsidR="00844AFB" w:rsidRDefault="00844AF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515"/>
        <w:gridCol w:w="3572"/>
        <w:gridCol w:w="1814"/>
      </w:tblGrid>
      <w:tr w:rsidR="00844AFB">
        <w:tc>
          <w:tcPr>
            <w:tcW w:w="510" w:type="dxa"/>
          </w:tcPr>
          <w:p w:rsidR="00844AFB" w:rsidRDefault="00844AF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15" w:type="dxa"/>
          </w:tcPr>
          <w:p w:rsidR="00844AFB" w:rsidRDefault="00844AFB">
            <w:pPr>
              <w:pStyle w:val="ConsPlusNormal"/>
              <w:jc w:val="center"/>
            </w:pPr>
            <w:r>
              <w:t>Способ информирования</w:t>
            </w:r>
          </w:p>
        </w:tc>
        <w:tc>
          <w:tcPr>
            <w:tcW w:w="3572" w:type="dxa"/>
          </w:tcPr>
          <w:p w:rsidR="00844AFB" w:rsidRDefault="00844AFB">
            <w:pPr>
              <w:pStyle w:val="ConsPlusNormal"/>
              <w:jc w:val="center"/>
            </w:pPr>
            <w:r>
              <w:t>Состав размещаемой (доводимой) информации</w:t>
            </w:r>
          </w:p>
        </w:tc>
        <w:tc>
          <w:tcPr>
            <w:tcW w:w="1814" w:type="dxa"/>
          </w:tcPr>
          <w:p w:rsidR="00844AFB" w:rsidRDefault="00844AFB">
            <w:pPr>
              <w:pStyle w:val="ConsPlusNormal"/>
              <w:jc w:val="center"/>
            </w:pPr>
            <w:r>
              <w:t>Частота обновления информации</w:t>
            </w:r>
          </w:p>
        </w:tc>
      </w:tr>
      <w:tr w:rsidR="00844AFB">
        <w:tc>
          <w:tcPr>
            <w:tcW w:w="510" w:type="dxa"/>
          </w:tcPr>
          <w:p w:rsidR="00844AFB" w:rsidRDefault="00844AFB">
            <w:pPr>
              <w:pStyle w:val="ConsPlusNormal"/>
            </w:pPr>
            <w:r>
              <w:t>1.</w:t>
            </w:r>
          </w:p>
        </w:tc>
        <w:tc>
          <w:tcPr>
            <w:tcW w:w="3515" w:type="dxa"/>
          </w:tcPr>
          <w:p w:rsidR="00844AFB" w:rsidRDefault="00844AFB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572" w:type="dxa"/>
            <w:vMerge w:val="restart"/>
          </w:tcPr>
          <w:p w:rsidR="00844AFB" w:rsidRDefault="00844AFB">
            <w:pPr>
              <w:pStyle w:val="ConsPlusNormal"/>
              <w:jc w:val="both"/>
            </w:pPr>
            <w:r>
              <w:t>Наименование учреждений социального обслуживания с указанием адреса и телефона.</w:t>
            </w:r>
          </w:p>
          <w:p w:rsidR="00844AFB" w:rsidRDefault="00844AFB">
            <w:pPr>
              <w:pStyle w:val="ConsPlusNormal"/>
              <w:jc w:val="both"/>
            </w:pPr>
            <w:r>
              <w:t>Содержание государственной услуги</w:t>
            </w:r>
          </w:p>
        </w:tc>
        <w:tc>
          <w:tcPr>
            <w:tcW w:w="1814" w:type="dxa"/>
            <w:vMerge w:val="restart"/>
          </w:tcPr>
          <w:p w:rsidR="00844AFB" w:rsidRDefault="00844AFB">
            <w:pPr>
              <w:pStyle w:val="ConsPlusNormal"/>
            </w:pPr>
            <w:r>
              <w:t>По мере необходимости</w:t>
            </w:r>
          </w:p>
        </w:tc>
      </w:tr>
      <w:tr w:rsidR="00844AFB">
        <w:tc>
          <w:tcPr>
            <w:tcW w:w="510" w:type="dxa"/>
          </w:tcPr>
          <w:p w:rsidR="00844AFB" w:rsidRDefault="00844AFB">
            <w:pPr>
              <w:pStyle w:val="ConsPlusNormal"/>
            </w:pPr>
            <w:r>
              <w:t>2.</w:t>
            </w:r>
          </w:p>
        </w:tc>
        <w:tc>
          <w:tcPr>
            <w:tcW w:w="3515" w:type="dxa"/>
          </w:tcPr>
          <w:p w:rsidR="00844AFB" w:rsidRDefault="00844AFB">
            <w:pPr>
              <w:pStyle w:val="ConsPlusNormal"/>
            </w:pPr>
            <w:r>
              <w:t>Интернет-ресурсы</w:t>
            </w:r>
          </w:p>
        </w:tc>
        <w:tc>
          <w:tcPr>
            <w:tcW w:w="3572" w:type="dxa"/>
            <w:vMerge/>
          </w:tcPr>
          <w:p w:rsidR="00844AFB" w:rsidRDefault="00844AFB"/>
        </w:tc>
        <w:tc>
          <w:tcPr>
            <w:tcW w:w="1814" w:type="dxa"/>
            <w:vMerge/>
          </w:tcPr>
          <w:p w:rsidR="00844AFB" w:rsidRDefault="00844AFB"/>
        </w:tc>
      </w:tr>
      <w:tr w:rsidR="00844AFB">
        <w:tc>
          <w:tcPr>
            <w:tcW w:w="510" w:type="dxa"/>
          </w:tcPr>
          <w:p w:rsidR="00844AFB" w:rsidRDefault="00844AFB">
            <w:pPr>
              <w:pStyle w:val="ConsPlusNormal"/>
            </w:pPr>
            <w:r>
              <w:t>3.</w:t>
            </w:r>
          </w:p>
        </w:tc>
        <w:tc>
          <w:tcPr>
            <w:tcW w:w="3515" w:type="dxa"/>
          </w:tcPr>
          <w:p w:rsidR="00844AFB" w:rsidRDefault="00844AFB">
            <w:pPr>
              <w:pStyle w:val="ConsPlusNormal"/>
            </w:pPr>
            <w:r>
              <w:t>Информационные стенды, буклеты</w:t>
            </w:r>
          </w:p>
        </w:tc>
        <w:tc>
          <w:tcPr>
            <w:tcW w:w="3572" w:type="dxa"/>
            <w:vMerge/>
          </w:tcPr>
          <w:p w:rsidR="00844AFB" w:rsidRDefault="00844AFB"/>
        </w:tc>
        <w:tc>
          <w:tcPr>
            <w:tcW w:w="1814" w:type="dxa"/>
            <w:vMerge/>
          </w:tcPr>
          <w:p w:rsidR="00844AFB" w:rsidRDefault="00844AFB"/>
        </w:tc>
      </w:tr>
    </w:tbl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ind w:firstLine="540"/>
        <w:jc w:val="both"/>
      </w:pPr>
      <w:r>
        <w:t>36. При формировании государственного задания для учреждений используется следующая система показателей (индикаторов) объема и качества предоставления социальных услуг:</w:t>
      </w:r>
    </w:p>
    <w:p w:rsidR="00844AFB" w:rsidRDefault="00844AF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855"/>
        <w:gridCol w:w="737"/>
        <w:gridCol w:w="4309"/>
      </w:tblGrid>
      <w:tr w:rsidR="00844AFB">
        <w:tc>
          <w:tcPr>
            <w:tcW w:w="510" w:type="dxa"/>
          </w:tcPr>
          <w:p w:rsidR="00844AFB" w:rsidRDefault="00844AF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55" w:type="dxa"/>
          </w:tcPr>
          <w:p w:rsidR="00844AFB" w:rsidRDefault="00844AFB">
            <w:pPr>
              <w:pStyle w:val="ConsPlusNormal"/>
              <w:jc w:val="center"/>
            </w:pPr>
            <w:r>
              <w:t>Показатели (индикаторы) объема и качества государственной услуги</w:t>
            </w:r>
          </w:p>
        </w:tc>
        <w:tc>
          <w:tcPr>
            <w:tcW w:w="737" w:type="dxa"/>
          </w:tcPr>
          <w:p w:rsidR="00844AFB" w:rsidRDefault="00844AF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09" w:type="dxa"/>
          </w:tcPr>
          <w:p w:rsidR="00844AFB" w:rsidRDefault="00844AFB">
            <w:pPr>
              <w:pStyle w:val="ConsPlusNormal"/>
              <w:jc w:val="center"/>
            </w:pPr>
            <w:r>
              <w:t>Описание показателя (индикатора)</w:t>
            </w:r>
          </w:p>
        </w:tc>
      </w:tr>
      <w:tr w:rsidR="00844AFB">
        <w:tc>
          <w:tcPr>
            <w:tcW w:w="510" w:type="dxa"/>
          </w:tcPr>
          <w:p w:rsidR="00844AFB" w:rsidRDefault="00844AFB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3855" w:type="dxa"/>
          </w:tcPr>
          <w:p w:rsidR="00844AFB" w:rsidRDefault="00844AFB">
            <w:pPr>
              <w:pStyle w:val="ConsPlusNormal"/>
              <w:jc w:val="both"/>
            </w:pPr>
            <w:r>
              <w:t>Количество получателей социальных услуг</w:t>
            </w:r>
          </w:p>
        </w:tc>
        <w:tc>
          <w:tcPr>
            <w:tcW w:w="737" w:type="dxa"/>
          </w:tcPr>
          <w:p w:rsidR="00844AFB" w:rsidRDefault="00844AF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4309" w:type="dxa"/>
          </w:tcPr>
          <w:p w:rsidR="00844AFB" w:rsidRDefault="00844AFB">
            <w:pPr>
              <w:pStyle w:val="ConsPlusNormal"/>
              <w:jc w:val="both"/>
            </w:pPr>
            <w:r>
              <w:t>Указывается количество получателей социальных услуг в учреждении</w:t>
            </w:r>
          </w:p>
        </w:tc>
      </w:tr>
      <w:tr w:rsidR="00844AFB">
        <w:tc>
          <w:tcPr>
            <w:tcW w:w="510" w:type="dxa"/>
          </w:tcPr>
          <w:p w:rsidR="00844AFB" w:rsidRDefault="00844AFB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3855" w:type="dxa"/>
          </w:tcPr>
          <w:p w:rsidR="00844AFB" w:rsidRDefault="00844AFB">
            <w:pPr>
              <w:pStyle w:val="ConsPlusNormal"/>
              <w:jc w:val="both"/>
            </w:pPr>
            <w:r>
              <w:t>Доля получателей социальных услуг, которым предоставлены срочные социальные услуги, в общем количестве обратившихся</w:t>
            </w:r>
          </w:p>
        </w:tc>
        <w:tc>
          <w:tcPr>
            <w:tcW w:w="737" w:type="dxa"/>
          </w:tcPr>
          <w:p w:rsidR="00844AFB" w:rsidRDefault="00844AF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309" w:type="dxa"/>
          </w:tcPr>
          <w:p w:rsidR="00844AFB" w:rsidRDefault="00844AFB">
            <w:pPr>
              <w:pStyle w:val="ConsPlusNormal"/>
              <w:jc w:val="both"/>
            </w:pPr>
            <w:r>
              <w:t>Указывается доля получателей социальных услуг, которым предоставлены социальные услуги в отчетном периоде, от общего количества обратившихся граждан</w:t>
            </w:r>
          </w:p>
        </w:tc>
      </w:tr>
    </w:tbl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right"/>
      </w:pPr>
      <w:r>
        <w:t>Министр социального развития,</w:t>
      </w:r>
    </w:p>
    <w:p w:rsidR="00844AFB" w:rsidRDefault="00844AFB">
      <w:pPr>
        <w:pStyle w:val="ConsPlusNormal"/>
        <w:jc w:val="right"/>
      </w:pPr>
      <w:r>
        <w:t>опеки и попечительства</w:t>
      </w:r>
    </w:p>
    <w:p w:rsidR="00844AFB" w:rsidRDefault="00844AFB">
      <w:pPr>
        <w:pStyle w:val="ConsPlusNormal"/>
        <w:jc w:val="right"/>
      </w:pPr>
      <w:r>
        <w:t>Иркутской области</w:t>
      </w:r>
    </w:p>
    <w:p w:rsidR="00844AFB" w:rsidRDefault="00844AFB">
      <w:pPr>
        <w:pStyle w:val="ConsPlusNormal"/>
        <w:jc w:val="right"/>
      </w:pPr>
      <w:r>
        <w:t>В.А.РОДИОНОВ</w:t>
      </w: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  <w:r>
        <w:t>Приложение 1</w:t>
      </w:r>
    </w:p>
    <w:p w:rsidR="00844AFB" w:rsidRDefault="00844AFB">
      <w:pPr>
        <w:pStyle w:val="ConsPlusNormal"/>
        <w:jc w:val="right"/>
      </w:pPr>
      <w:r>
        <w:t>к Порядку</w:t>
      </w:r>
    </w:p>
    <w:p w:rsidR="00844AFB" w:rsidRDefault="00844AFB">
      <w:pPr>
        <w:pStyle w:val="ConsPlusNormal"/>
        <w:jc w:val="right"/>
      </w:pPr>
      <w:r>
        <w:t xml:space="preserve">предоставления </w:t>
      </w:r>
      <w:proofErr w:type="gramStart"/>
      <w:r>
        <w:t>срочных</w:t>
      </w:r>
      <w:proofErr w:type="gramEnd"/>
    </w:p>
    <w:p w:rsidR="00844AFB" w:rsidRDefault="00844AFB">
      <w:pPr>
        <w:pStyle w:val="ConsPlusNormal"/>
        <w:jc w:val="right"/>
      </w:pPr>
      <w:r>
        <w:t>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nformat"/>
        <w:jc w:val="both"/>
      </w:pPr>
      <w:bookmarkStart w:id="6" w:name="P244"/>
      <w:bookmarkEnd w:id="6"/>
      <w:r>
        <w:t xml:space="preserve">                                    АКТ</w:t>
      </w:r>
    </w:p>
    <w:p w:rsidR="00844AFB" w:rsidRDefault="00844AFB">
      <w:pPr>
        <w:pStyle w:val="ConsPlusNonformat"/>
        <w:jc w:val="both"/>
      </w:pPr>
      <w:r>
        <w:t xml:space="preserve">                 О ПРЕДОСТАВЛЕНИИ СРОЧНЫХ СОЦИАЛЬНЫХ УСЛУГ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______________________</w:t>
      </w:r>
    </w:p>
    <w:p w:rsidR="00844AFB" w:rsidRDefault="00844AFB">
      <w:pPr>
        <w:pStyle w:val="ConsPlusNonformat"/>
        <w:jc w:val="both"/>
      </w:pPr>
      <w:r>
        <w:t>______________________                                               N</w:t>
      </w:r>
    </w:p>
    <w:p w:rsidR="00844AFB" w:rsidRDefault="00844AFB">
      <w:pPr>
        <w:pStyle w:val="ConsPlusNonformat"/>
        <w:jc w:val="both"/>
      </w:pPr>
      <w:r>
        <w:t xml:space="preserve">  (дата составления)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__________________________________________________________________________,</w:t>
      </w:r>
    </w:p>
    <w:p w:rsidR="00844AFB" w:rsidRDefault="00844AFB">
      <w:pPr>
        <w:pStyle w:val="ConsPlusNonformat"/>
        <w:jc w:val="both"/>
      </w:pPr>
      <w:r>
        <w:t xml:space="preserve">                (наименование поставщика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в лице ___________________________________________________________________,</w:t>
      </w:r>
    </w:p>
    <w:p w:rsidR="00844AFB" w:rsidRDefault="00844AFB">
      <w:pPr>
        <w:pStyle w:val="ConsPlusNonformat"/>
        <w:jc w:val="both"/>
      </w:pPr>
      <w:r>
        <w:t xml:space="preserve">                    (фамилия, имя, отчество, должность)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________________________________________________,</w:t>
      </w:r>
    </w:p>
    <w:p w:rsidR="00844AFB" w:rsidRDefault="00844AFB">
      <w:pPr>
        <w:pStyle w:val="ConsPlusNonformat"/>
        <w:jc w:val="both"/>
      </w:pPr>
      <w:r>
        <w:t xml:space="preserve">                                     (наименование документа)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именуемый  в  дальнейшем  "Поставщик  социальных услуг", с одной стороны, и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__________________________________________________________________________,</w:t>
      </w:r>
    </w:p>
    <w:p w:rsidR="00844AFB" w:rsidRDefault="00844AFB">
      <w:pPr>
        <w:pStyle w:val="ConsPlusNonformat"/>
        <w:jc w:val="both"/>
      </w:pPr>
      <w:r>
        <w:t>(фамилия, имя, отчество гражданина, получившего срочные социальные услуги)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именуемый  в  дальнейшем  "Получатель  социальных услуг", с другой стороны,</w:t>
      </w:r>
    </w:p>
    <w:p w:rsidR="00844AFB" w:rsidRDefault="00844AFB">
      <w:pPr>
        <w:pStyle w:val="ConsPlusNonformat"/>
        <w:jc w:val="both"/>
      </w:pPr>
      <w:r>
        <w:t>составили   настоящий   акт   о   том,   что  Получателю  социальных  услуг</w:t>
      </w:r>
    </w:p>
    <w:p w:rsidR="00844AFB" w:rsidRDefault="00844AFB">
      <w:pPr>
        <w:pStyle w:val="ConsPlusNonformat"/>
        <w:jc w:val="both"/>
      </w:pPr>
      <w:r>
        <w:t>предоставлены следующие срочные социальные услуги:</w:t>
      </w:r>
    </w:p>
    <w:p w:rsidR="00844AFB" w:rsidRDefault="00844AF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701"/>
        <w:gridCol w:w="1871"/>
        <w:gridCol w:w="1928"/>
        <w:gridCol w:w="1644"/>
      </w:tblGrid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Наименование срочной социальной услуги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Объем предоставления срочной социальной услуги</w:t>
            </w:r>
          </w:p>
        </w:tc>
        <w:tc>
          <w:tcPr>
            <w:tcW w:w="1928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Дата предоставления срочной социальной услуги</w:t>
            </w:r>
          </w:p>
        </w:tc>
        <w:tc>
          <w:tcPr>
            <w:tcW w:w="1644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Align w:val="center"/>
          </w:tcPr>
          <w:p w:rsidR="00844AFB" w:rsidRDefault="00844AFB">
            <w:pPr>
              <w:pStyle w:val="ConsPlusNormal"/>
              <w:jc w:val="center"/>
            </w:pPr>
            <w:r>
              <w:t>5</w:t>
            </w: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928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644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</w:tr>
      <w:tr w:rsidR="00844AFB">
        <w:tc>
          <w:tcPr>
            <w:tcW w:w="510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701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871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928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  <w:tc>
          <w:tcPr>
            <w:tcW w:w="1644" w:type="dxa"/>
            <w:vAlign w:val="center"/>
          </w:tcPr>
          <w:p w:rsidR="00844AFB" w:rsidRDefault="00844AFB">
            <w:pPr>
              <w:pStyle w:val="ConsPlusNormal"/>
              <w:jc w:val="center"/>
            </w:pPr>
          </w:p>
        </w:tc>
      </w:tr>
    </w:tbl>
    <w:p w:rsidR="00844AFB" w:rsidRDefault="00844AFB">
      <w:pPr>
        <w:pStyle w:val="ConsPlusNormal"/>
        <w:jc w:val="both"/>
      </w:pPr>
    </w:p>
    <w:p w:rsidR="00844AFB" w:rsidRDefault="00844AFB">
      <w:pPr>
        <w:pStyle w:val="ConsPlusNonformat"/>
        <w:jc w:val="both"/>
      </w:pPr>
      <w:r>
        <w:t>Срочные  социальные  услуги  предоставлены  качественно,  в полном объеме и</w:t>
      </w:r>
    </w:p>
    <w:p w:rsidR="00844AFB" w:rsidRDefault="00844AFB">
      <w:pPr>
        <w:pStyle w:val="ConsPlusNonformat"/>
        <w:jc w:val="both"/>
      </w:pPr>
      <w:r>
        <w:t>своевременно, претензий не имею.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Поставщик социальных услуг                     Получатель социальных услуг</w:t>
      </w:r>
    </w:p>
    <w:p w:rsidR="00844AFB" w:rsidRDefault="00844AFB">
      <w:pPr>
        <w:pStyle w:val="ConsPlusNonformat"/>
        <w:jc w:val="both"/>
      </w:pPr>
      <w:r>
        <w:t>____________________________                   ____________________________</w:t>
      </w:r>
    </w:p>
    <w:p w:rsidR="00844AFB" w:rsidRDefault="00844AFB">
      <w:pPr>
        <w:pStyle w:val="ConsPlusNonformat"/>
        <w:jc w:val="both"/>
      </w:pPr>
      <w:r>
        <w:t xml:space="preserve">     (Ф.И.О., подпись)                               (Ф.И.О., подпись)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____________________________</w:t>
      </w:r>
    </w:p>
    <w:p w:rsidR="00844AFB" w:rsidRDefault="00844AFB">
      <w:pPr>
        <w:pStyle w:val="ConsPlusNonformat"/>
        <w:jc w:val="both"/>
      </w:pPr>
      <w:r>
        <w:t xml:space="preserve">        (должность)</w:t>
      </w:r>
    </w:p>
    <w:p w:rsidR="00844AFB" w:rsidRDefault="00844AFB">
      <w:pPr>
        <w:pStyle w:val="ConsPlusNormal"/>
        <w:ind w:firstLine="540"/>
        <w:jc w:val="both"/>
      </w:pPr>
    </w:p>
    <w:p w:rsidR="00844AFB" w:rsidRDefault="00844AFB">
      <w:pPr>
        <w:pStyle w:val="ConsPlusNormal"/>
        <w:ind w:firstLine="540"/>
        <w:jc w:val="both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  <w:r>
        <w:t>Приложение 2</w:t>
      </w:r>
    </w:p>
    <w:p w:rsidR="00844AFB" w:rsidRDefault="00844AFB">
      <w:pPr>
        <w:pStyle w:val="ConsPlusNormal"/>
        <w:jc w:val="right"/>
      </w:pPr>
      <w:r>
        <w:t>к Порядку</w:t>
      </w:r>
    </w:p>
    <w:p w:rsidR="00844AFB" w:rsidRDefault="00844AFB">
      <w:pPr>
        <w:pStyle w:val="ConsPlusNormal"/>
        <w:jc w:val="right"/>
      </w:pPr>
      <w:r>
        <w:t xml:space="preserve">предоставления </w:t>
      </w:r>
      <w:proofErr w:type="gramStart"/>
      <w:r>
        <w:t>срочных</w:t>
      </w:r>
      <w:proofErr w:type="gramEnd"/>
    </w:p>
    <w:p w:rsidR="00844AFB" w:rsidRDefault="00844AFB">
      <w:pPr>
        <w:pStyle w:val="ConsPlusNormal"/>
        <w:jc w:val="right"/>
      </w:pPr>
      <w:r>
        <w:t>социальных услуг</w:t>
      </w:r>
    </w:p>
    <w:p w:rsidR="00844AFB" w:rsidRDefault="00844AFB">
      <w:pPr>
        <w:sectPr w:rsidR="00844AFB">
          <w:pgSz w:w="16838" w:h="11905"/>
          <w:pgMar w:top="1701" w:right="1134" w:bottom="850" w:left="1134" w:header="0" w:footer="0" w:gutter="0"/>
          <w:cols w:space="720"/>
        </w:sectPr>
      </w:pP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</w:t>
      </w:r>
      <w:proofErr w:type="gramStart"/>
      <w:r>
        <w:t>(наименование поставщика социальных услуг,</w:t>
      </w:r>
      <w:proofErr w:type="gramEnd"/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  </w:t>
      </w:r>
      <w:proofErr w:type="gramStart"/>
      <w:r>
        <w:t>которому</w:t>
      </w:r>
      <w:proofErr w:type="gramEnd"/>
      <w:r>
        <w:t xml:space="preserve"> предоставляется заявление)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   (Ф.И.О.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        (адрес места жительства)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          (контактный телефон)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bookmarkStart w:id="7" w:name="P323"/>
      <w:bookmarkEnd w:id="7"/>
      <w:r>
        <w:t xml:space="preserve">                                 ЗАЯВЛЕНИЕ</w:t>
      </w:r>
    </w:p>
    <w:p w:rsidR="00844AFB" w:rsidRDefault="00844AFB">
      <w:pPr>
        <w:pStyle w:val="ConsPlusNonformat"/>
        <w:jc w:val="both"/>
      </w:pPr>
      <w:r>
        <w:t xml:space="preserve">                     О ПРЕДОСТАВЛЕНИИ СОЦИАЛЬНЫХ УСЛУГ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Прошу предоставить мне срочные социальные услуги.</w:t>
      </w:r>
    </w:p>
    <w:p w:rsidR="00844AFB" w:rsidRDefault="00844AFB">
      <w:pPr>
        <w:pStyle w:val="ConsPlusNonformat"/>
        <w:jc w:val="both"/>
      </w:pPr>
      <w:r>
        <w:t xml:space="preserve">    Состав семьи: 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__________________________________________________________________________.</w:t>
      </w:r>
    </w:p>
    <w:p w:rsidR="00844AFB" w:rsidRDefault="00844AFB">
      <w:pPr>
        <w:pStyle w:val="ConsPlusNonformat"/>
        <w:jc w:val="both"/>
      </w:pPr>
      <w:r>
        <w:t xml:space="preserve">                        (указывается состав семьи)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Сведения  о  доходе,  учитываемые  для  расчета величины среднедушевого</w:t>
      </w:r>
    </w:p>
    <w:p w:rsidR="00844AFB" w:rsidRDefault="00844AFB">
      <w:pPr>
        <w:pStyle w:val="ConsPlusNonformat"/>
        <w:jc w:val="both"/>
      </w:pPr>
      <w:r>
        <w:t xml:space="preserve">дохода получателя социальных услуг за </w:t>
      </w:r>
      <w:proofErr w:type="gramStart"/>
      <w:r>
        <w:t>последние</w:t>
      </w:r>
      <w:proofErr w:type="gramEnd"/>
      <w:r>
        <w:t xml:space="preserve"> 12 месяцев 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__________________________________________________________________________.</w:t>
      </w:r>
    </w:p>
    <w:p w:rsidR="00844AFB" w:rsidRDefault="00844AFB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844AFB" w:rsidRDefault="00844AFB">
      <w:pPr>
        <w:pStyle w:val="ConsPlusNonformat"/>
        <w:jc w:val="both"/>
      </w:pPr>
      <w:r>
        <w:t xml:space="preserve">    С   </w:t>
      </w:r>
      <w:hyperlink w:anchor="P37" w:history="1">
        <w:r>
          <w:rPr>
            <w:color w:val="0000FF"/>
          </w:rPr>
          <w:t>порядком</w:t>
        </w:r>
      </w:hyperlink>
      <w:r>
        <w:t xml:space="preserve">   предоставления  срочных  социальных  услуг  поставщиками</w:t>
      </w:r>
    </w:p>
    <w:p w:rsidR="00844AFB" w:rsidRDefault="00844AFB">
      <w:pPr>
        <w:pStyle w:val="ConsPlusNonformat"/>
        <w:jc w:val="both"/>
      </w:pPr>
      <w:r>
        <w:t>ознакомлен и согласен.</w:t>
      </w:r>
    </w:p>
    <w:p w:rsidR="00844AFB" w:rsidRDefault="00844AFB">
      <w:pPr>
        <w:pStyle w:val="ConsPlusNonformat"/>
        <w:jc w:val="both"/>
      </w:pPr>
      <w:r>
        <w:t xml:space="preserve">    На  обработку  персональных  данных  о себе в соответствии со </w:t>
      </w:r>
      <w:hyperlink r:id="rId25" w:history="1">
        <w:r>
          <w:rPr>
            <w:color w:val="0000FF"/>
          </w:rPr>
          <w:t>статьей 9</w:t>
        </w:r>
      </w:hyperlink>
    </w:p>
    <w:p w:rsidR="00844AFB" w:rsidRDefault="00844AFB">
      <w:pPr>
        <w:pStyle w:val="ConsPlusNonformat"/>
        <w:jc w:val="both"/>
      </w:pPr>
      <w:r>
        <w:t>Федерального  закона  от 27 июля 2006 года N 152-ФЗ "О персональных данных"</w:t>
      </w:r>
    </w:p>
    <w:p w:rsidR="00844AFB" w:rsidRDefault="00844AFB">
      <w:pPr>
        <w:pStyle w:val="ConsPlusNonformat"/>
        <w:jc w:val="both"/>
      </w:pPr>
      <w:r>
        <w:t>для включения в регистр получателей социальных услуг: 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__________________________________________________________________________.</w:t>
      </w:r>
    </w:p>
    <w:p w:rsidR="00844AFB" w:rsidRDefault="00844AFB">
      <w:pPr>
        <w:pStyle w:val="ConsPlusNonformat"/>
        <w:jc w:val="both"/>
      </w:pPr>
      <w:r>
        <w:t xml:space="preserve">                          (</w:t>
      </w:r>
      <w:proofErr w:type="gramStart"/>
      <w:r>
        <w:t>согласен</w:t>
      </w:r>
      <w:proofErr w:type="gramEnd"/>
      <w:r>
        <w:t>/не согласен)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_____________(__________________)              "____" ________________ года</w:t>
      </w:r>
    </w:p>
    <w:p w:rsidR="00844AFB" w:rsidRDefault="00844AFB">
      <w:pPr>
        <w:pStyle w:val="ConsPlusNonformat"/>
        <w:jc w:val="both"/>
      </w:pPr>
      <w:r>
        <w:t xml:space="preserve">  (подпись)        (Ф.И.О.)                      дата заполнения заявления</w:t>
      </w: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</w:p>
    <w:p w:rsidR="00844AFB" w:rsidRDefault="00844AFB">
      <w:pPr>
        <w:pStyle w:val="ConsPlusNormal"/>
        <w:jc w:val="right"/>
      </w:pPr>
      <w:r>
        <w:t>Приложение 3</w:t>
      </w:r>
    </w:p>
    <w:p w:rsidR="00844AFB" w:rsidRDefault="00844AFB">
      <w:pPr>
        <w:pStyle w:val="ConsPlusNormal"/>
        <w:jc w:val="right"/>
      </w:pPr>
      <w:r>
        <w:t>к Порядку</w:t>
      </w:r>
    </w:p>
    <w:p w:rsidR="00844AFB" w:rsidRDefault="00844AFB">
      <w:pPr>
        <w:pStyle w:val="ConsPlusNormal"/>
        <w:jc w:val="right"/>
      </w:pPr>
      <w:r>
        <w:t xml:space="preserve">предоставления </w:t>
      </w:r>
      <w:proofErr w:type="gramStart"/>
      <w:r>
        <w:t>срочных</w:t>
      </w:r>
      <w:proofErr w:type="gramEnd"/>
    </w:p>
    <w:p w:rsidR="00844AFB" w:rsidRDefault="00844AFB">
      <w:pPr>
        <w:pStyle w:val="ConsPlusNormal"/>
        <w:jc w:val="right"/>
      </w:pPr>
      <w:r>
        <w:t>социальных услуг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(наименование поставщика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    </w:t>
      </w:r>
      <w:proofErr w:type="gramStart"/>
      <w:r>
        <w:t>(Ф.И.О. законного представителя</w:t>
      </w:r>
      <w:proofErr w:type="gramEnd"/>
    </w:p>
    <w:p w:rsidR="00844AFB" w:rsidRDefault="00844AFB">
      <w:pPr>
        <w:pStyle w:val="ConsPlusNonformat"/>
        <w:jc w:val="both"/>
      </w:pPr>
      <w:r>
        <w:t xml:space="preserve">                                       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</w:t>
      </w:r>
      <w:proofErr w:type="gramStart"/>
      <w:r>
        <w:t>(реквизиты документа, подтверждающего</w:t>
      </w:r>
      <w:proofErr w:type="gramEnd"/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lastRenderedPageBreak/>
        <w:t xml:space="preserve">                                    полномочия законного представителя</w:t>
      </w:r>
    </w:p>
    <w:p w:rsidR="00844AFB" w:rsidRDefault="00844AFB">
      <w:pPr>
        <w:pStyle w:val="ConsPlusNonformat"/>
        <w:jc w:val="both"/>
      </w:pPr>
      <w:r>
        <w:t xml:space="preserve">                                      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    </w:t>
      </w:r>
      <w:proofErr w:type="gramStart"/>
      <w:r>
        <w:t>(адрес места жительства законного</w:t>
      </w:r>
      <w:proofErr w:type="gramEnd"/>
    </w:p>
    <w:p w:rsidR="00844AFB" w:rsidRDefault="00844AFB">
      <w:pPr>
        <w:pStyle w:val="ConsPlusNonformat"/>
        <w:jc w:val="both"/>
      </w:pPr>
      <w:r>
        <w:t xml:space="preserve">                                 представителя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                             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 </w:t>
      </w:r>
      <w:proofErr w:type="gramStart"/>
      <w:r>
        <w:t>(контактный телефон законного представителя</w:t>
      </w:r>
      <w:proofErr w:type="gramEnd"/>
    </w:p>
    <w:p w:rsidR="00844AFB" w:rsidRDefault="00844AFB">
      <w:pPr>
        <w:pStyle w:val="ConsPlusNonformat"/>
        <w:jc w:val="both"/>
      </w:pPr>
      <w:r>
        <w:t xml:space="preserve">                                      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bookmarkStart w:id="8" w:name="P380"/>
      <w:bookmarkEnd w:id="8"/>
      <w:r>
        <w:t xml:space="preserve">                                 ЗАЯВЛЕНИЕ</w:t>
      </w:r>
    </w:p>
    <w:p w:rsidR="00844AFB" w:rsidRDefault="00844AFB">
      <w:pPr>
        <w:pStyle w:val="ConsPlusNonformat"/>
        <w:jc w:val="both"/>
      </w:pPr>
      <w:r>
        <w:t xml:space="preserve">                     О ПРЕДОСТАВЛЕНИИ СОЦИАЛЬНЫХ УСЛУГ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Прошу предоставить ____________________________________________________</w:t>
      </w:r>
    </w:p>
    <w:p w:rsidR="00844AFB" w:rsidRDefault="00844AFB">
      <w:pPr>
        <w:pStyle w:val="ConsPlusNonformat"/>
        <w:jc w:val="both"/>
      </w:pPr>
      <w:r>
        <w:t xml:space="preserve">                               (Ф.И.О.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срочные социальные услуги.</w:t>
      </w:r>
    </w:p>
    <w:p w:rsidR="00844AFB" w:rsidRDefault="00844AFB">
      <w:pPr>
        <w:pStyle w:val="ConsPlusNonformat"/>
        <w:jc w:val="both"/>
      </w:pPr>
      <w:r>
        <w:t xml:space="preserve">    Состав семьи получателя социальных услуг 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__________________________________________________________________________.</w:t>
      </w:r>
    </w:p>
    <w:p w:rsidR="00844AFB" w:rsidRDefault="00844AFB">
      <w:pPr>
        <w:pStyle w:val="ConsPlusNonformat"/>
        <w:jc w:val="both"/>
      </w:pPr>
      <w:r>
        <w:t xml:space="preserve">          (указывается состав семьи получателя социальных услуг)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 xml:space="preserve">    Сведения  о  доходе,  учитываемые  для  расчета величины среднедушевого</w:t>
      </w:r>
    </w:p>
    <w:p w:rsidR="00844AFB" w:rsidRDefault="00844AFB">
      <w:pPr>
        <w:pStyle w:val="ConsPlusNonformat"/>
        <w:jc w:val="both"/>
      </w:pPr>
      <w:r>
        <w:t xml:space="preserve">дохода получателя социальных услуг за </w:t>
      </w:r>
      <w:proofErr w:type="gramStart"/>
      <w:r>
        <w:t>последние</w:t>
      </w:r>
      <w:proofErr w:type="gramEnd"/>
      <w:r>
        <w:t xml:space="preserve"> 12 месяцев: 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___________________________________________________________________________</w:t>
      </w:r>
    </w:p>
    <w:p w:rsidR="00844AFB" w:rsidRDefault="00844AFB">
      <w:pPr>
        <w:pStyle w:val="ConsPlusNonformat"/>
        <w:jc w:val="both"/>
      </w:pPr>
      <w:r>
        <w:t>__________________________________________________________________________.</w:t>
      </w:r>
    </w:p>
    <w:p w:rsidR="00844AFB" w:rsidRDefault="00844AFB">
      <w:pPr>
        <w:pStyle w:val="ConsPlusNonformat"/>
        <w:jc w:val="both"/>
      </w:pPr>
      <w:r>
        <w:t xml:space="preserve">    Достоверность и полноту настоящих сведений подтверждаю.</w:t>
      </w:r>
    </w:p>
    <w:p w:rsidR="00844AFB" w:rsidRDefault="00844AFB">
      <w:pPr>
        <w:pStyle w:val="ConsPlusNonformat"/>
        <w:jc w:val="both"/>
      </w:pPr>
      <w:r>
        <w:t xml:space="preserve">    С   </w:t>
      </w:r>
      <w:hyperlink w:anchor="P37" w:history="1">
        <w:r>
          <w:rPr>
            <w:color w:val="0000FF"/>
          </w:rPr>
          <w:t>порядком</w:t>
        </w:r>
      </w:hyperlink>
      <w:r>
        <w:t xml:space="preserve">  предоставления  срочных  социальных  услуг  </w:t>
      </w:r>
      <w:proofErr w:type="gramStart"/>
      <w:r>
        <w:t>ознакомлен</w:t>
      </w:r>
      <w:proofErr w:type="gramEnd"/>
      <w:r>
        <w:t xml:space="preserve">  и</w:t>
      </w:r>
    </w:p>
    <w:p w:rsidR="00844AFB" w:rsidRDefault="00844AFB">
      <w:pPr>
        <w:pStyle w:val="ConsPlusNonformat"/>
        <w:jc w:val="both"/>
      </w:pPr>
      <w:r>
        <w:t>согласен.</w:t>
      </w:r>
    </w:p>
    <w:p w:rsidR="00844AFB" w:rsidRDefault="00844AFB">
      <w:pPr>
        <w:pStyle w:val="ConsPlusNonformat"/>
        <w:jc w:val="both"/>
      </w:pPr>
      <w:r>
        <w:t xml:space="preserve">    На обработку персональных данных о себе и получателе социальных услуг </w:t>
      </w:r>
      <w:proofErr w:type="gramStart"/>
      <w:r>
        <w:t>в</w:t>
      </w:r>
      <w:proofErr w:type="gramEnd"/>
    </w:p>
    <w:p w:rsidR="00844AFB" w:rsidRDefault="00844AFB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со </w:t>
      </w:r>
      <w:hyperlink r:id="rId26" w:history="1">
        <w:r>
          <w:rPr>
            <w:color w:val="0000FF"/>
          </w:rPr>
          <w:t>статьей 9</w:t>
        </w:r>
      </w:hyperlink>
      <w:r>
        <w:t xml:space="preserve"> Федерального закона от 27 июля 2006 года N 152-ФЗ</w:t>
      </w:r>
    </w:p>
    <w:p w:rsidR="00844AFB" w:rsidRDefault="00844AFB">
      <w:pPr>
        <w:pStyle w:val="ConsPlusNonformat"/>
        <w:jc w:val="both"/>
      </w:pPr>
      <w:r>
        <w:t>"О  персональных  данных"  для  включения  в  реестр получателей социальных</w:t>
      </w:r>
    </w:p>
    <w:p w:rsidR="00844AFB" w:rsidRDefault="00844AFB">
      <w:pPr>
        <w:pStyle w:val="ConsPlusNonformat"/>
        <w:jc w:val="both"/>
      </w:pPr>
      <w:r>
        <w:t>услуг: ___________________________________________________________________.</w:t>
      </w:r>
    </w:p>
    <w:p w:rsidR="00844AFB" w:rsidRDefault="00844AFB">
      <w:pPr>
        <w:pStyle w:val="ConsPlusNonformat"/>
        <w:jc w:val="both"/>
      </w:pPr>
      <w:r>
        <w:t xml:space="preserve">                           (</w:t>
      </w:r>
      <w:proofErr w:type="gramStart"/>
      <w:r>
        <w:t>согласен</w:t>
      </w:r>
      <w:proofErr w:type="gramEnd"/>
      <w:r>
        <w:t>/не согласен)</w:t>
      </w:r>
    </w:p>
    <w:p w:rsidR="00844AFB" w:rsidRDefault="00844AFB">
      <w:pPr>
        <w:pStyle w:val="ConsPlusNonformat"/>
        <w:jc w:val="both"/>
      </w:pPr>
    </w:p>
    <w:p w:rsidR="00844AFB" w:rsidRDefault="00844AFB">
      <w:pPr>
        <w:pStyle w:val="ConsPlusNonformat"/>
        <w:jc w:val="both"/>
      </w:pPr>
      <w:r>
        <w:t>____________(__________________)                 "__" ________________ года</w:t>
      </w:r>
    </w:p>
    <w:p w:rsidR="00844AFB" w:rsidRDefault="00844AFB">
      <w:pPr>
        <w:pStyle w:val="ConsPlusNonformat"/>
        <w:jc w:val="both"/>
      </w:pPr>
      <w:r>
        <w:t xml:space="preserve">  (подпись)       (Ф.И.О.)                       дата заполнения заявления</w:t>
      </w: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jc w:val="both"/>
      </w:pPr>
    </w:p>
    <w:p w:rsidR="00844AFB" w:rsidRDefault="00844AF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46F3" w:rsidRDefault="002D46F3"/>
    <w:sectPr w:rsidR="002D46F3" w:rsidSect="002E5FF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AFB"/>
    <w:rsid w:val="002D46F3"/>
    <w:rsid w:val="003F7D5B"/>
    <w:rsid w:val="0084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4A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4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4A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4A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4A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4A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F5136A070E4AC0AE789B6D3FB4158D8E1EFE77F1EC06E3BE9F094C90FE3466E7FDFC2458F491AA91D8A541qAsAD" TargetMode="External"/><Relationship Id="rId13" Type="http://schemas.openxmlformats.org/officeDocument/2006/relationships/hyperlink" Target="consultantplus://offline/ref=1CF5136A070E4AC0AE78856029D84F818E1DA27CF8EE04B4E1CC0F1BCFqAsED" TargetMode="External"/><Relationship Id="rId18" Type="http://schemas.openxmlformats.org/officeDocument/2006/relationships/hyperlink" Target="consultantplus://offline/ref=1CF5136A070E4AC0AE78856029D84F818E1DA27CF8EE04B4E1CC0F1BCFqAsED" TargetMode="External"/><Relationship Id="rId26" Type="http://schemas.openxmlformats.org/officeDocument/2006/relationships/hyperlink" Target="consultantplus://offline/ref=1CF5136A070E4AC0AE78856029D84F818E12A87DF4E504B4E1CC0F1BCFAE3233A7BDFA711BB09EACq9s9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CF5136A070E4AC0AE789B6D3FB4158D8E1EFE77F1EC0EEABA91094C90FE3466E7FDFC2458F491AA91D8A542qAs9D" TargetMode="External"/><Relationship Id="rId7" Type="http://schemas.openxmlformats.org/officeDocument/2006/relationships/hyperlink" Target="consultantplus://offline/ref=1CF5136A070E4AC0AE789B6D3FB4158D8E1EFE77F1EC09E7B59E094C90FE3466E7FDFC2458F491AA91D8A447qAsFD" TargetMode="External"/><Relationship Id="rId12" Type="http://schemas.openxmlformats.org/officeDocument/2006/relationships/hyperlink" Target="consultantplus://offline/ref=1CF5136A070E4AC0AE78856029D84F818D1DA77FFBBA53B6B09901q1sED" TargetMode="External"/><Relationship Id="rId17" Type="http://schemas.openxmlformats.org/officeDocument/2006/relationships/hyperlink" Target="consultantplus://offline/ref=1CF5136A070E4AC0AE789B6D3FB4158D8E1EFE77F1EC0EEABA91094C90FE3466E7FDFC2458F491AA91D8A541qAsED" TargetMode="External"/><Relationship Id="rId25" Type="http://schemas.openxmlformats.org/officeDocument/2006/relationships/hyperlink" Target="consultantplus://offline/ref=1CF5136A070E4AC0AE78856029D84F818E12A87DF4E504B4E1CC0F1BCFAE3233A7BDFA711BB09EACq9s9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CF5136A070E4AC0AE789B6D3FB4158D8E1EFE77F1EC0EEABA91094C90FE3466E7FDFC2458F491AA91D8A540qAsAD" TargetMode="External"/><Relationship Id="rId20" Type="http://schemas.openxmlformats.org/officeDocument/2006/relationships/hyperlink" Target="consultantplus://offline/ref=1CF5136A070E4AC0AE78856029D84F818E1DA27CF8EE04B4E1CC0F1BCFqAsE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CF5136A070E4AC0AE78856029D84F818E13A67AF4E804B4E1CC0F1BCFAE3233A7BDFA711BB09EACq9s8D" TargetMode="External"/><Relationship Id="rId11" Type="http://schemas.openxmlformats.org/officeDocument/2006/relationships/hyperlink" Target="consultantplus://offline/ref=1CF5136A070E4AC0AE789B6D3FB4158D8E1EFE77F1ED0FE5BB9D094C90FE3466E7qFsDD" TargetMode="External"/><Relationship Id="rId24" Type="http://schemas.openxmlformats.org/officeDocument/2006/relationships/hyperlink" Target="consultantplus://offline/ref=1CF5136A070E4AC0AE789B6D3FB4158D8E1EFE77F1EC0EEABA91094C90FE3466E7FDFC2458F491AA91D8A543qAs8D" TargetMode="External"/><Relationship Id="rId5" Type="http://schemas.openxmlformats.org/officeDocument/2006/relationships/hyperlink" Target="consultantplus://offline/ref=1CF5136A070E4AC0AE789B6D3FB4158D8E1EFE77F1EC0EEABA91094C90FE3466E7FDFC2458F491AA91D8A540qAs9D" TargetMode="External"/><Relationship Id="rId15" Type="http://schemas.openxmlformats.org/officeDocument/2006/relationships/hyperlink" Target="consultantplus://offline/ref=1CF5136A070E4AC0AE789B6D3FB4158D8E1EFE77F9E907E4BA93544698A73864qEs0D" TargetMode="External"/><Relationship Id="rId23" Type="http://schemas.openxmlformats.org/officeDocument/2006/relationships/hyperlink" Target="consultantplus://offline/ref=1CF5136A070E4AC0AE78856029D84F818E12A679F7EA04B4E1CC0F1BCFqAsED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CF5136A070E4AC0AE78856029D84F818E13A67AF4E804B4E1CC0F1BCFAE3233A7BDFA711BB09EACq9s8D" TargetMode="External"/><Relationship Id="rId19" Type="http://schemas.openxmlformats.org/officeDocument/2006/relationships/hyperlink" Target="consultantplus://offline/ref=1CF5136A070E4AC0AE789B6D3FB4158D8E1EFE77F1EC0EEABA91094C90FE3466E7FDFC2458F491AA91D8A541qAs8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F5136A070E4AC0AE789B6D3FB4158D8E1EFE77F1EC0EEABA91094C90FE3466E7FDFC2458F491AA91D8A540qAs9D" TargetMode="External"/><Relationship Id="rId14" Type="http://schemas.openxmlformats.org/officeDocument/2006/relationships/hyperlink" Target="consultantplus://offline/ref=1CF5136A070E4AC0AE78856029D84F818E13A67AF4E804B4E1CC0F1BCFqAsED" TargetMode="External"/><Relationship Id="rId22" Type="http://schemas.openxmlformats.org/officeDocument/2006/relationships/hyperlink" Target="consultantplus://offline/ref=1CF5136A070E4AC0AE789B6D3FB4158D8E1EFE77F1EC08E6BD9D094C90FE3466E7FDFC2458F491AA91D8A540qAs5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4400</Words>
  <Characters>25085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Шалякина Екатерина Викторовна</dc:creator>
  <cp:lastModifiedBy>Marina</cp:lastModifiedBy>
  <cp:revision>2</cp:revision>
  <dcterms:created xsi:type="dcterms:W3CDTF">2015-10-30T01:37:00Z</dcterms:created>
  <dcterms:modified xsi:type="dcterms:W3CDTF">2015-10-30T01:37:00Z</dcterms:modified>
</cp:coreProperties>
</file>